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2BC" w:rsidRPr="001D2C22" w:rsidRDefault="00C352F1"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highlight w:val="yellow"/>
        </w:rPr>
        <w:t>LEGE n</w:t>
      </w:r>
      <w:r w:rsidR="006B02BC" w:rsidRPr="001D2C22">
        <w:rPr>
          <w:rFonts w:ascii="Times New Roman" w:hAnsi="Times New Roman" w:cs="Times New Roman"/>
          <w:sz w:val="24"/>
          <w:szCs w:val="24"/>
          <w:highlight w:val="yellow"/>
        </w:rPr>
        <w:t>r. 198/2023 din 4 iulie 2023</w:t>
      </w:r>
    </w:p>
    <w:p w:rsidR="00865888" w:rsidRPr="001D2C22" w:rsidRDefault="00865888" w:rsidP="001D2C22">
      <w:pPr>
        <w:autoSpaceDE w:val="0"/>
        <w:autoSpaceDN w:val="0"/>
        <w:adjustRightInd w:val="0"/>
        <w:spacing w:after="0" w:line="240" w:lineRule="auto"/>
        <w:jc w:val="both"/>
        <w:rPr>
          <w:rFonts w:ascii="Times New Roman" w:hAnsi="Times New Roman" w:cs="Times New Roman"/>
          <w:sz w:val="24"/>
          <w:szCs w:val="24"/>
        </w:rPr>
      </w:pPr>
    </w:p>
    <w:p w:rsidR="00865888" w:rsidRPr="001D2C22" w:rsidRDefault="00865888" w:rsidP="001D2C22">
      <w:pPr>
        <w:autoSpaceDE w:val="0"/>
        <w:autoSpaceDN w:val="0"/>
        <w:adjustRightInd w:val="0"/>
        <w:spacing w:after="0" w:line="240" w:lineRule="auto"/>
        <w:jc w:val="both"/>
        <w:rPr>
          <w:rFonts w:ascii="Times New Roman" w:hAnsi="Times New Roman" w:cs="Times New Roman"/>
          <w:sz w:val="24"/>
          <w:szCs w:val="24"/>
        </w:rPr>
      </w:pPr>
    </w:p>
    <w:p w:rsidR="006B02BC" w:rsidRPr="001D2C22" w:rsidRDefault="006B02BC"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ART. 15</w:t>
      </w:r>
    </w:p>
    <w:p w:rsidR="006B02BC" w:rsidRPr="001D2C22" w:rsidRDefault="006B02BC"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w:t>
      </w:r>
    </w:p>
    <w:p w:rsidR="006B02BC" w:rsidRPr="001D2C22" w:rsidRDefault="006B02BC"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b) </w:t>
      </w:r>
      <w:proofErr w:type="spellStart"/>
      <w:r w:rsidRPr="001D2C22">
        <w:rPr>
          <w:rFonts w:ascii="Times New Roman" w:hAnsi="Times New Roman" w:cs="Times New Roman"/>
          <w:sz w:val="24"/>
          <w:szCs w:val="24"/>
        </w:rPr>
        <w:t>învăţământul</w:t>
      </w:r>
      <w:proofErr w:type="spellEnd"/>
      <w:r w:rsidRPr="001D2C22">
        <w:rPr>
          <w:rFonts w:ascii="Times New Roman" w:hAnsi="Times New Roman" w:cs="Times New Roman"/>
          <w:sz w:val="24"/>
          <w:szCs w:val="24"/>
        </w:rPr>
        <w:t xml:space="preserve"> primar, cu durata de 5 ani, care cuprinde clasa pregătitoare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clasele I - IV;</w:t>
      </w:r>
    </w:p>
    <w:p w:rsidR="006B02BC" w:rsidRPr="001D2C22" w:rsidRDefault="006B02BC" w:rsidP="001D2C22">
      <w:pPr>
        <w:autoSpaceDE w:val="0"/>
        <w:autoSpaceDN w:val="0"/>
        <w:adjustRightInd w:val="0"/>
        <w:spacing w:after="0" w:line="240" w:lineRule="auto"/>
        <w:jc w:val="both"/>
        <w:rPr>
          <w:rFonts w:ascii="Times New Roman" w:hAnsi="Times New Roman" w:cs="Times New Roman"/>
          <w:sz w:val="24"/>
          <w:szCs w:val="24"/>
        </w:rPr>
      </w:pPr>
    </w:p>
    <w:p w:rsidR="00637099" w:rsidRPr="00637099" w:rsidRDefault="00637099" w:rsidP="001D2C22">
      <w:pPr>
        <w:spacing w:before="100" w:beforeAutospacing="1" w:after="100" w:afterAutospacing="1" w:line="240" w:lineRule="auto"/>
        <w:jc w:val="both"/>
        <w:rPr>
          <w:rFonts w:ascii="Times New Roman" w:eastAsia="Times New Roman" w:hAnsi="Times New Roman" w:cs="Times New Roman"/>
          <w:b/>
          <w:bCs/>
          <w:color w:val="24689B"/>
          <w:sz w:val="24"/>
          <w:szCs w:val="24"/>
          <w:lang w:val="en-US"/>
        </w:rPr>
      </w:pPr>
      <w:proofErr w:type="spellStart"/>
      <w:r w:rsidRPr="00637099">
        <w:rPr>
          <w:rFonts w:ascii="Times New Roman" w:eastAsia="Times New Roman" w:hAnsi="Times New Roman" w:cs="Times New Roman"/>
          <w:b/>
          <w:bCs/>
          <w:color w:val="24689B"/>
          <w:sz w:val="24"/>
          <w:szCs w:val="24"/>
          <w:lang w:val="en-US"/>
        </w:rPr>
        <w:t>Articolul</w:t>
      </w:r>
      <w:proofErr w:type="spellEnd"/>
      <w:r w:rsidRPr="00637099">
        <w:rPr>
          <w:rFonts w:ascii="Times New Roman" w:eastAsia="Times New Roman" w:hAnsi="Times New Roman" w:cs="Times New Roman"/>
          <w:b/>
          <w:bCs/>
          <w:color w:val="24689B"/>
          <w:sz w:val="24"/>
          <w:szCs w:val="24"/>
          <w:lang w:val="en-US"/>
        </w:rPr>
        <w:t xml:space="preserve"> 18</w:t>
      </w:r>
    </w:p>
    <w:p w:rsidR="00637099" w:rsidRPr="00637099" w:rsidRDefault="00637099" w:rsidP="001D2C22">
      <w:pPr>
        <w:spacing w:after="0" w:line="240" w:lineRule="auto"/>
        <w:jc w:val="both"/>
        <w:rPr>
          <w:rFonts w:ascii="Times New Roman" w:eastAsia="Times New Roman" w:hAnsi="Times New Roman" w:cs="Times New Roman"/>
          <w:sz w:val="24"/>
          <w:szCs w:val="24"/>
          <w:lang w:val="en-US"/>
        </w:rPr>
      </w:pPr>
      <w:r w:rsidRPr="001D2C22">
        <w:rPr>
          <w:rFonts w:ascii="Times New Roman" w:eastAsia="Times New Roman" w:hAnsi="Times New Roman" w:cs="Times New Roman"/>
          <w:sz w:val="24"/>
          <w:szCs w:val="24"/>
          <w:lang w:val="en-US"/>
        </w:rPr>
        <w:t>(1)</w:t>
      </w:r>
      <w:r w:rsidRPr="00637099">
        <w:rPr>
          <w:rFonts w:ascii="Times New Roman" w:eastAsia="Times New Roman" w:hAnsi="Times New Roman" w:cs="Times New Roman"/>
          <w:sz w:val="24"/>
          <w:szCs w:val="24"/>
          <w:lang w:val="en-US"/>
        </w:rPr>
        <w:t xml:space="preserve"> </w:t>
      </w:r>
      <w:r w:rsidRPr="001D2C22">
        <w:rPr>
          <w:rFonts w:ascii="Times New Roman" w:eastAsia="Times New Roman" w:hAnsi="Times New Roman" w:cs="Times New Roman"/>
          <w:noProof/>
          <w:sz w:val="24"/>
          <w:szCs w:val="24"/>
          <w:lang w:val="en-US"/>
        </w:rPr>
        <w:t>Activităţile de predare, învăţare şi evaluare din cadrul unei unităţi de învăţământ din reţeaua şcolară se desfăşoară, de regulă, în spaţiul şcolar.</w:t>
      </w:r>
    </w:p>
    <w:p w:rsidR="00637099" w:rsidRPr="00637099" w:rsidRDefault="00637099" w:rsidP="001D2C22">
      <w:pPr>
        <w:spacing w:after="0" w:line="240" w:lineRule="auto"/>
        <w:jc w:val="both"/>
        <w:rPr>
          <w:rFonts w:ascii="Times New Roman" w:eastAsia="Times New Roman" w:hAnsi="Times New Roman" w:cs="Times New Roman"/>
          <w:sz w:val="24"/>
          <w:szCs w:val="24"/>
          <w:lang w:val="en-US"/>
        </w:rPr>
      </w:pPr>
      <w:r w:rsidRPr="001D2C22">
        <w:rPr>
          <w:rFonts w:ascii="Times New Roman" w:eastAsia="Times New Roman" w:hAnsi="Times New Roman" w:cs="Times New Roman"/>
          <w:sz w:val="24"/>
          <w:szCs w:val="24"/>
          <w:lang w:val="en-US"/>
        </w:rPr>
        <w:t>(2)</w:t>
      </w:r>
      <w:r w:rsidRPr="00637099">
        <w:rPr>
          <w:rFonts w:ascii="Times New Roman" w:eastAsia="Times New Roman" w:hAnsi="Times New Roman" w:cs="Times New Roman"/>
          <w:sz w:val="24"/>
          <w:szCs w:val="24"/>
          <w:lang w:val="en-US"/>
        </w:rPr>
        <w:t xml:space="preserve"> </w:t>
      </w:r>
      <w:r w:rsidRPr="001D2C22">
        <w:rPr>
          <w:rFonts w:ascii="Times New Roman" w:eastAsia="Times New Roman" w:hAnsi="Times New Roman" w:cs="Times New Roman"/>
          <w:noProof/>
          <w:sz w:val="24"/>
          <w:szCs w:val="24"/>
          <w:lang w:val="en-US"/>
        </w:rPr>
        <w:t xml:space="preserve">Pentru asigurarea exercitării dreptului fundamental la educaţie, în situaţia în care se instituie </w:t>
      </w:r>
      <w:r w:rsidRPr="001D2C22">
        <w:rPr>
          <w:rFonts w:ascii="Times New Roman" w:eastAsia="Times New Roman" w:hAnsi="Times New Roman" w:cs="Times New Roman"/>
          <w:noProof/>
          <w:sz w:val="24"/>
          <w:szCs w:val="24"/>
          <w:highlight w:val="yellow"/>
          <w:lang w:val="en-US"/>
        </w:rPr>
        <w:t>starea de urgenţă, starea de alertă sau starea de asediu sau ori de câte ori Ministerul Educaţiei dispune astfel,</w:t>
      </w:r>
      <w:r w:rsidRPr="001D2C22">
        <w:rPr>
          <w:rFonts w:ascii="Times New Roman" w:eastAsia="Times New Roman" w:hAnsi="Times New Roman" w:cs="Times New Roman"/>
          <w:noProof/>
          <w:sz w:val="24"/>
          <w:szCs w:val="24"/>
          <w:lang w:val="en-US"/>
        </w:rPr>
        <w:t xml:space="preserve"> la cererea unităţii de învăţământ preuniversitar, </w:t>
      </w:r>
      <w:r w:rsidRPr="001D2C22">
        <w:rPr>
          <w:rFonts w:ascii="Times New Roman" w:eastAsia="Times New Roman" w:hAnsi="Times New Roman" w:cs="Times New Roman"/>
          <w:noProof/>
          <w:sz w:val="24"/>
          <w:szCs w:val="24"/>
          <w:highlight w:val="yellow"/>
          <w:lang w:val="en-US"/>
        </w:rPr>
        <w:t>cu avizul DJIP/DMBIP</w:t>
      </w:r>
      <w:r w:rsidRPr="001D2C22">
        <w:rPr>
          <w:rFonts w:ascii="Times New Roman" w:eastAsia="Times New Roman" w:hAnsi="Times New Roman" w:cs="Times New Roman"/>
          <w:noProof/>
          <w:sz w:val="24"/>
          <w:szCs w:val="24"/>
          <w:lang w:val="en-US"/>
        </w:rPr>
        <w:t>, activităţile de predare, învăţare şi evaluare se pot desfăşura şi în sistem online sau hibrid, pentru o perioadă determinată.</w:t>
      </w:r>
    </w:p>
    <w:p w:rsidR="00637099" w:rsidRPr="00637099" w:rsidRDefault="00637099" w:rsidP="001D2C22">
      <w:pPr>
        <w:spacing w:after="0" w:line="240" w:lineRule="auto"/>
        <w:jc w:val="both"/>
        <w:rPr>
          <w:rFonts w:ascii="Times New Roman" w:eastAsia="Times New Roman" w:hAnsi="Times New Roman" w:cs="Times New Roman"/>
          <w:sz w:val="24"/>
          <w:szCs w:val="24"/>
          <w:lang w:val="en-US"/>
        </w:rPr>
      </w:pPr>
      <w:r w:rsidRPr="001D2C22">
        <w:rPr>
          <w:rFonts w:ascii="Times New Roman" w:eastAsia="Times New Roman" w:hAnsi="Times New Roman" w:cs="Times New Roman"/>
          <w:sz w:val="24"/>
          <w:szCs w:val="24"/>
          <w:lang w:val="en-US"/>
        </w:rPr>
        <w:t>(3)</w:t>
      </w:r>
      <w:r w:rsidRPr="00637099">
        <w:rPr>
          <w:rFonts w:ascii="Times New Roman" w:eastAsia="Times New Roman" w:hAnsi="Times New Roman" w:cs="Times New Roman"/>
          <w:sz w:val="24"/>
          <w:szCs w:val="24"/>
          <w:lang w:val="en-US"/>
        </w:rPr>
        <w:t xml:space="preserve"> </w:t>
      </w:r>
      <w:r w:rsidRPr="001D2C22">
        <w:rPr>
          <w:rFonts w:ascii="Times New Roman" w:eastAsia="Times New Roman" w:hAnsi="Times New Roman" w:cs="Times New Roman"/>
          <w:noProof/>
          <w:sz w:val="24"/>
          <w:szCs w:val="24"/>
          <w:lang w:val="en-US"/>
        </w:rPr>
        <w:t>Metodologia privind desfăşurarea activităţilor în sistem online sau hibrid în unităţile de învăţământ se aprobă prin ordin al ministrului educaţiei.</w:t>
      </w:r>
    </w:p>
    <w:p w:rsidR="00637099" w:rsidRPr="001D2C22" w:rsidRDefault="00637099" w:rsidP="001D2C22">
      <w:pPr>
        <w:autoSpaceDE w:val="0"/>
        <w:autoSpaceDN w:val="0"/>
        <w:adjustRightInd w:val="0"/>
        <w:spacing w:after="0" w:line="240" w:lineRule="auto"/>
        <w:jc w:val="both"/>
        <w:rPr>
          <w:rFonts w:ascii="Times New Roman" w:hAnsi="Times New Roman" w:cs="Times New Roman"/>
          <w:sz w:val="24"/>
          <w:szCs w:val="24"/>
        </w:rPr>
      </w:pPr>
    </w:p>
    <w:p w:rsidR="006B02BC" w:rsidRPr="001D2C22" w:rsidRDefault="006B02BC" w:rsidP="001D2C22">
      <w:pPr>
        <w:jc w:val="both"/>
        <w:rPr>
          <w:rFonts w:ascii="Times New Roman" w:hAnsi="Times New Roman" w:cs="Times New Roman"/>
          <w:sz w:val="24"/>
          <w:szCs w:val="24"/>
        </w:rPr>
      </w:pPr>
      <w:r w:rsidRPr="001D2C22">
        <w:rPr>
          <w:rFonts w:ascii="Times New Roman" w:hAnsi="Times New Roman" w:cs="Times New Roman"/>
          <w:sz w:val="24"/>
          <w:szCs w:val="24"/>
        </w:rPr>
        <w:t>ART. 19</w:t>
      </w:r>
    </w:p>
    <w:p w:rsidR="006B02BC" w:rsidRPr="001D2C22" w:rsidRDefault="006B02BC" w:rsidP="001D2C22">
      <w:pPr>
        <w:jc w:val="both"/>
        <w:rPr>
          <w:rFonts w:ascii="Times New Roman" w:hAnsi="Times New Roman" w:cs="Times New Roman"/>
          <w:sz w:val="24"/>
          <w:szCs w:val="24"/>
        </w:rPr>
      </w:pPr>
      <w:r w:rsidRPr="001D2C22">
        <w:rPr>
          <w:rFonts w:ascii="Times New Roman" w:hAnsi="Times New Roman" w:cs="Times New Roman"/>
          <w:sz w:val="24"/>
          <w:szCs w:val="24"/>
        </w:rPr>
        <w:t xml:space="preserve">(17) Procesul </w:t>
      </w:r>
      <w:proofErr w:type="spellStart"/>
      <w:r w:rsidRPr="001D2C22">
        <w:rPr>
          <w:rFonts w:ascii="Times New Roman" w:hAnsi="Times New Roman" w:cs="Times New Roman"/>
          <w:sz w:val="24"/>
          <w:szCs w:val="24"/>
        </w:rPr>
        <w:t>educaţional</w:t>
      </w:r>
      <w:proofErr w:type="spellEnd"/>
      <w:r w:rsidRPr="001D2C22">
        <w:rPr>
          <w:rFonts w:ascii="Times New Roman" w:hAnsi="Times New Roman" w:cs="Times New Roman"/>
          <w:sz w:val="24"/>
          <w:szCs w:val="24"/>
        </w:rPr>
        <w:t xml:space="preserve"> se </w:t>
      </w:r>
      <w:proofErr w:type="spellStart"/>
      <w:r w:rsidRPr="001D2C22">
        <w:rPr>
          <w:rFonts w:ascii="Times New Roman" w:hAnsi="Times New Roman" w:cs="Times New Roman"/>
          <w:sz w:val="24"/>
          <w:szCs w:val="24"/>
        </w:rPr>
        <w:t>desfăşoară</w:t>
      </w:r>
      <w:proofErr w:type="spellEnd"/>
      <w:r w:rsidRPr="001D2C22">
        <w:rPr>
          <w:rFonts w:ascii="Times New Roman" w:hAnsi="Times New Roman" w:cs="Times New Roman"/>
          <w:sz w:val="24"/>
          <w:szCs w:val="24"/>
        </w:rPr>
        <w:t xml:space="preserve"> în maximum două schimburi. Organizarea programului </w:t>
      </w:r>
      <w:proofErr w:type="spellStart"/>
      <w:r w:rsidRPr="001D2C22">
        <w:rPr>
          <w:rFonts w:ascii="Times New Roman" w:hAnsi="Times New Roman" w:cs="Times New Roman"/>
          <w:sz w:val="24"/>
          <w:szCs w:val="24"/>
        </w:rPr>
        <w:t>şcolar</w:t>
      </w:r>
      <w:proofErr w:type="spellEnd"/>
      <w:r w:rsidRPr="001D2C22">
        <w:rPr>
          <w:rFonts w:ascii="Times New Roman" w:hAnsi="Times New Roman" w:cs="Times New Roman"/>
          <w:sz w:val="24"/>
          <w:szCs w:val="24"/>
        </w:rPr>
        <w:t xml:space="preserve"> are în vedere următoarele reguli:</w:t>
      </w:r>
    </w:p>
    <w:p w:rsidR="006B02BC" w:rsidRPr="001D2C22" w:rsidRDefault="006B02BC" w:rsidP="001D2C22">
      <w:pPr>
        <w:jc w:val="both"/>
        <w:rPr>
          <w:rFonts w:ascii="Times New Roman" w:hAnsi="Times New Roman" w:cs="Times New Roman"/>
          <w:b/>
          <w:sz w:val="24"/>
          <w:szCs w:val="24"/>
          <w:u w:val="single"/>
        </w:rPr>
      </w:pPr>
      <w:r w:rsidRPr="001D2C22">
        <w:rPr>
          <w:rFonts w:ascii="Times New Roman" w:hAnsi="Times New Roman" w:cs="Times New Roman"/>
          <w:sz w:val="24"/>
          <w:szCs w:val="24"/>
        </w:rPr>
        <w:t xml:space="preserve">    </w:t>
      </w:r>
      <w:r w:rsidRPr="001D2C22">
        <w:rPr>
          <w:rFonts w:ascii="Times New Roman" w:hAnsi="Times New Roman" w:cs="Times New Roman"/>
          <w:b/>
          <w:sz w:val="24"/>
          <w:szCs w:val="24"/>
          <w:u w:val="single"/>
        </w:rPr>
        <w:t xml:space="preserve">a) cursurile pentru elevii din clasa pregătitoare </w:t>
      </w:r>
      <w:proofErr w:type="spellStart"/>
      <w:r w:rsidRPr="001D2C22">
        <w:rPr>
          <w:rFonts w:ascii="Times New Roman" w:hAnsi="Times New Roman" w:cs="Times New Roman"/>
          <w:b/>
          <w:sz w:val="24"/>
          <w:szCs w:val="24"/>
          <w:u w:val="single"/>
        </w:rPr>
        <w:t>şi</w:t>
      </w:r>
      <w:proofErr w:type="spellEnd"/>
      <w:r w:rsidRPr="001D2C22">
        <w:rPr>
          <w:rFonts w:ascii="Times New Roman" w:hAnsi="Times New Roman" w:cs="Times New Roman"/>
          <w:b/>
          <w:sz w:val="24"/>
          <w:szCs w:val="24"/>
          <w:u w:val="single"/>
        </w:rPr>
        <w:t xml:space="preserve"> din clasele I </w:t>
      </w:r>
      <w:proofErr w:type="spellStart"/>
      <w:r w:rsidRPr="001D2C22">
        <w:rPr>
          <w:rFonts w:ascii="Times New Roman" w:hAnsi="Times New Roman" w:cs="Times New Roman"/>
          <w:b/>
          <w:sz w:val="24"/>
          <w:szCs w:val="24"/>
          <w:u w:val="single"/>
        </w:rPr>
        <w:t>şi</w:t>
      </w:r>
      <w:proofErr w:type="spellEnd"/>
      <w:r w:rsidRPr="001D2C22">
        <w:rPr>
          <w:rFonts w:ascii="Times New Roman" w:hAnsi="Times New Roman" w:cs="Times New Roman"/>
          <w:b/>
          <w:sz w:val="24"/>
          <w:szCs w:val="24"/>
          <w:u w:val="single"/>
        </w:rPr>
        <w:t xml:space="preserve"> a II-a nu vor începe înainte de ora 8.00 </w:t>
      </w:r>
      <w:proofErr w:type="spellStart"/>
      <w:r w:rsidRPr="001D2C22">
        <w:rPr>
          <w:rFonts w:ascii="Times New Roman" w:hAnsi="Times New Roman" w:cs="Times New Roman"/>
          <w:b/>
          <w:sz w:val="24"/>
          <w:szCs w:val="24"/>
          <w:u w:val="single"/>
        </w:rPr>
        <w:t>şi</w:t>
      </w:r>
      <w:proofErr w:type="spellEnd"/>
      <w:r w:rsidRPr="001D2C22">
        <w:rPr>
          <w:rFonts w:ascii="Times New Roman" w:hAnsi="Times New Roman" w:cs="Times New Roman"/>
          <w:b/>
          <w:sz w:val="24"/>
          <w:szCs w:val="24"/>
          <w:u w:val="single"/>
        </w:rPr>
        <w:t xml:space="preserve"> nu se vor termina mai târziu de ora 14.00;</w:t>
      </w:r>
    </w:p>
    <w:p w:rsidR="006B02BC" w:rsidRPr="001D2C22" w:rsidRDefault="006B02BC" w:rsidP="001D2C22">
      <w:pPr>
        <w:jc w:val="both"/>
        <w:rPr>
          <w:rFonts w:ascii="Times New Roman" w:hAnsi="Times New Roman" w:cs="Times New Roman"/>
          <w:sz w:val="24"/>
          <w:szCs w:val="24"/>
        </w:rPr>
      </w:pPr>
      <w:r w:rsidRPr="001D2C22">
        <w:rPr>
          <w:rFonts w:ascii="Times New Roman" w:hAnsi="Times New Roman" w:cs="Times New Roman"/>
          <w:sz w:val="24"/>
          <w:szCs w:val="24"/>
        </w:rPr>
        <w:t xml:space="preserve">    b) în </w:t>
      </w:r>
      <w:proofErr w:type="spellStart"/>
      <w:r w:rsidRPr="001D2C22">
        <w:rPr>
          <w:rFonts w:ascii="Times New Roman" w:hAnsi="Times New Roman" w:cs="Times New Roman"/>
          <w:sz w:val="24"/>
          <w:szCs w:val="24"/>
        </w:rPr>
        <w:t>învăţământul</w:t>
      </w:r>
      <w:proofErr w:type="spellEnd"/>
      <w:r w:rsidRPr="001D2C22">
        <w:rPr>
          <w:rFonts w:ascii="Times New Roman" w:hAnsi="Times New Roman" w:cs="Times New Roman"/>
          <w:sz w:val="24"/>
          <w:szCs w:val="24"/>
        </w:rPr>
        <w:t xml:space="preserve"> primar, ora de curs este de 45 de minute, cu o pauză de 15 minute după fiecare oră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o pauză de 20 de minute după cea de-a doua oră de curs;</w:t>
      </w:r>
    </w:p>
    <w:p w:rsidR="006B02BC" w:rsidRPr="001D2C22" w:rsidRDefault="006B02BC" w:rsidP="001D2C22">
      <w:pPr>
        <w:jc w:val="both"/>
        <w:rPr>
          <w:rFonts w:ascii="Times New Roman" w:hAnsi="Times New Roman" w:cs="Times New Roman"/>
          <w:sz w:val="24"/>
          <w:szCs w:val="24"/>
        </w:rPr>
      </w:pPr>
      <w:r w:rsidRPr="001D2C22">
        <w:rPr>
          <w:rFonts w:ascii="Times New Roman" w:hAnsi="Times New Roman" w:cs="Times New Roman"/>
          <w:sz w:val="24"/>
          <w:szCs w:val="24"/>
        </w:rPr>
        <w:t xml:space="preserve">    c) în </w:t>
      </w:r>
      <w:proofErr w:type="spellStart"/>
      <w:r w:rsidRPr="001D2C22">
        <w:rPr>
          <w:rFonts w:ascii="Times New Roman" w:hAnsi="Times New Roman" w:cs="Times New Roman"/>
          <w:sz w:val="24"/>
          <w:szCs w:val="24"/>
        </w:rPr>
        <w:t>situaţiile</w:t>
      </w:r>
      <w:proofErr w:type="spellEnd"/>
      <w:r w:rsidRPr="001D2C22">
        <w:rPr>
          <w:rFonts w:ascii="Times New Roman" w:hAnsi="Times New Roman" w:cs="Times New Roman"/>
          <w:sz w:val="24"/>
          <w:szCs w:val="24"/>
        </w:rPr>
        <w:t xml:space="preserve"> în care clasele din </w:t>
      </w:r>
      <w:proofErr w:type="spellStart"/>
      <w:r w:rsidRPr="001D2C22">
        <w:rPr>
          <w:rFonts w:ascii="Times New Roman" w:hAnsi="Times New Roman" w:cs="Times New Roman"/>
          <w:sz w:val="24"/>
          <w:szCs w:val="24"/>
        </w:rPr>
        <w:t>învăţământul</w:t>
      </w:r>
      <w:proofErr w:type="spellEnd"/>
      <w:r w:rsidRPr="001D2C22">
        <w:rPr>
          <w:rFonts w:ascii="Times New Roman" w:hAnsi="Times New Roman" w:cs="Times New Roman"/>
          <w:sz w:val="24"/>
          <w:szCs w:val="24"/>
        </w:rPr>
        <w:t xml:space="preserve"> primar </w:t>
      </w:r>
      <w:proofErr w:type="spellStart"/>
      <w:r w:rsidRPr="001D2C22">
        <w:rPr>
          <w:rFonts w:ascii="Times New Roman" w:hAnsi="Times New Roman" w:cs="Times New Roman"/>
          <w:sz w:val="24"/>
          <w:szCs w:val="24"/>
        </w:rPr>
        <w:t>funcţionează</w:t>
      </w:r>
      <w:proofErr w:type="spellEnd"/>
      <w:r w:rsidRPr="001D2C22">
        <w:rPr>
          <w:rFonts w:ascii="Times New Roman" w:hAnsi="Times New Roman" w:cs="Times New Roman"/>
          <w:sz w:val="24"/>
          <w:szCs w:val="24"/>
        </w:rPr>
        <w:t xml:space="preserve"> împreună cu alte clase din nivelurile superioare de </w:t>
      </w:r>
      <w:proofErr w:type="spellStart"/>
      <w:r w:rsidRPr="001D2C22">
        <w:rPr>
          <w:rFonts w:ascii="Times New Roman" w:hAnsi="Times New Roman" w:cs="Times New Roman"/>
          <w:sz w:val="24"/>
          <w:szCs w:val="24"/>
        </w:rPr>
        <w:t>învăţământ</w:t>
      </w:r>
      <w:proofErr w:type="spellEnd"/>
      <w:r w:rsidRPr="001D2C22">
        <w:rPr>
          <w:rFonts w:ascii="Times New Roman" w:hAnsi="Times New Roman" w:cs="Times New Roman"/>
          <w:sz w:val="24"/>
          <w:szCs w:val="24"/>
        </w:rPr>
        <w:t xml:space="preserve">, ora de curs este de 50 de minute, iar în ultimele 5 minute se organizează </w:t>
      </w:r>
      <w:proofErr w:type="spellStart"/>
      <w:r w:rsidRPr="001D2C22">
        <w:rPr>
          <w:rFonts w:ascii="Times New Roman" w:hAnsi="Times New Roman" w:cs="Times New Roman"/>
          <w:sz w:val="24"/>
          <w:szCs w:val="24"/>
        </w:rPr>
        <w:t>activităţi</w:t>
      </w:r>
      <w:proofErr w:type="spellEnd"/>
      <w:r w:rsidRPr="001D2C22">
        <w:rPr>
          <w:rFonts w:ascii="Times New Roman" w:hAnsi="Times New Roman" w:cs="Times New Roman"/>
          <w:sz w:val="24"/>
          <w:szCs w:val="24"/>
        </w:rPr>
        <w:t xml:space="preserve"> de tip recreativ;</w:t>
      </w:r>
    </w:p>
    <w:p w:rsidR="006B02BC" w:rsidRPr="001D2C22" w:rsidRDefault="006B02BC" w:rsidP="001D2C22">
      <w:pPr>
        <w:jc w:val="both"/>
        <w:rPr>
          <w:rFonts w:ascii="Times New Roman" w:hAnsi="Times New Roman" w:cs="Times New Roman"/>
          <w:sz w:val="24"/>
          <w:szCs w:val="24"/>
        </w:rPr>
      </w:pPr>
      <w:r w:rsidRPr="001D2C22">
        <w:rPr>
          <w:rFonts w:ascii="Times New Roman" w:hAnsi="Times New Roman" w:cs="Times New Roman"/>
          <w:sz w:val="24"/>
          <w:szCs w:val="24"/>
        </w:rPr>
        <w:t xml:space="preserve">    f) în </w:t>
      </w:r>
      <w:proofErr w:type="spellStart"/>
      <w:r w:rsidRPr="001D2C22">
        <w:rPr>
          <w:rFonts w:ascii="Times New Roman" w:hAnsi="Times New Roman" w:cs="Times New Roman"/>
          <w:sz w:val="24"/>
          <w:szCs w:val="24"/>
        </w:rPr>
        <w:t>situaţii</w:t>
      </w:r>
      <w:proofErr w:type="spellEnd"/>
      <w:r w:rsidRPr="001D2C22">
        <w:rPr>
          <w:rFonts w:ascii="Times New Roman" w:hAnsi="Times New Roman" w:cs="Times New Roman"/>
          <w:sz w:val="24"/>
          <w:szCs w:val="24"/>
        </w:rPr>
        <w:t xml:space="preserve"> speciale, cum ar fi epidemii, intemperii, </w:t>
      </w:r>
      <w:proofErr w:type="spellStart"/>
      <w:r w:rsidRPr="001D2C22">
        <w:rPr>
          <w:rFonts w:ascii="Times New Roman" w:hAnsi="Times New Roman" w:cs="Times New Roman"/>
          <w:sz w:val="24"/>
          <w:szCs w:val="24"/>
        </w:rPr>
        <w:t>calamităţi</w:t>
      </w:r>
      <w:proofErr w:type="spellEnd"/>
      <w:r w:rsidRPr="001D2C22">
        <w:rPr>
          <w:rFonts w:ascii="Times New Roman" w:hAnsi="Times New Roman" w:cs="Times New Roman"/>
          <w:sz w:val="24"/>
          <w:szCs w:val="24"/>
        </w:rPr>
        <w:t xml:space="preserve">, alte </w:t>
      </w:r>
      <w:proofErr w:type="spellStart"/>
      <w:r w:rsidRPr="001D2C22">
        <w:rPr>
          <w:rFonts w:ascii="Times New Roman" w:hAnsi="Times New Roman" w:cs="Times New Roman"/>
          <w:sz w:val="24"/>
          <w:szCs w:val="24"/>
        </w:rPr>
        <w:t>situaţii</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excepţionale</w:t>
      </w:r>
      <w:proofErr w:type="spellEnd"/>
      <w:r w:rsidRPr="001D2C22">
        <w:rPr>
          <w:rFonts w:ascii="Times New Roman" w:hAnsi="Times New Roman" w:cs="Times New Roman"/>
          <w:sz w:val="24"/>
          <w:szCs w:val="24"/>
        </w:rPr>
        <w:t xml:space="preserve">, pe o perioadă determinată, durata orelor de curs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a pauzelor poate fi modificată, la propunerea motivată a directorului, în baza hotărârii consiliului de </w:t>
      </w:r>
      <w:proofErr w:type="spellStart"/>
      <w:r w:rsidRPr="001D2C22">
        <w:rPr>
          <w:rFonts w:ascii="Times New Roman" w:hAnsi="Times New Roman" w:cs="Times New Roman"/>
          <w:sz w:val="24"/>
          <w:szCs w:val="24"/>
        </w:rPr>
        <w:t>administraţie</w:t>
      </w:r>
      <w:proofErr w:type="spellEnd"/>
      <w:r w:rsidRPr="001D2C22">
        <w:rPr>
          <w:rFonts w:ascii="Times New Roman" w:hAnsi="Times New Roman" w:cs="Times New Roman"/>
          <w:sz w:val="24"/>
          <w:szCs w:val="24"/>
        </w:rPr>
        <w:t xml:space="preserve"> al </w:t>
      </w:r>
      <w:proofErr w:type="spellStart"/>
      <w:r w:rsidRPr="001D2C22">
        <w:rPr>
          <w:rFonts w:ascii="Times New Roman" w:hAnsi="Times New Roman" w:cs="Times New Roman"/>
          <w:sz w:val="24"/>
          <w:szCs w:val="24"/>
        </w:rPr>
        <w:t>unităţii</w:t>
      </w:r>
      <w:proofErr w:type="spellEnd"/>
      <w:r w:rsidRPr="001D2C22">
        <w:rPr>
          <w:rFonts w:ascii="Times New Roman" w:hAnsi="Times New Roman" w:cs="Times New Roman"/>
          <w:sz w:val="24"/>
          <w:szCs w:val="24"/>
        </w:rPr>
        <w:t xml:space="preserve"> de </w:t>
      </w:r>
      <w:proofErr w:type="spellStart"/>
      <w:r w:rsidRPr="001D2C22">
        <w:rPr>
          <w:rFonts w:ascii="Times New Roman" w:hAnsi="Times New Roman" w:cs="Times New Roman"/>
          <w:sz w:val="24"/>
          <w:szCs w:val="24"/>
        </w:rPr>
        <w:t>învăţământ</w:t>
      </w:r>
      <w:proofErr w:type="spellEnd"/>
      <w:r w:rsidRPr="001D2C22">
        <w:rPr>
          <w:rFonts w:ascii="Times New Roman" w:hAnsi="Times New Roman" w:cs="Times New Roman"/>
          <w:sz w:val="24"/>
          <w:szCs w:val="24"/>
        </w:rPr>
        <w:t>, cu aprobarea DJIP/DMBIP.</w:t>
      </w:r>
    </w:p>
    <w:p w:rsidR="00865888" w:rsidRPr="00865888" w:rsidRDefault="00865888" w:rsidP="001D2C22">
      <w:pPr>
        <w:spacing w:before="100" w:beforeAutospacing="1" w:after="100" w:afterAutospacing="1" w:line="240" w:lineRule="auto"/>
        <w:jc w:val="both"/>
        <w:rPr>
          <w:rFonts w:ascii="Times New Roman" w:eastAsia="Times New Roman" w:hAnsi="Times New Roman" w:cs="Times New Roman"/>
          <w:b/>
          <w:bCs/>
          <w:color w:val="24689B"/>
          <w:sz w:val="24"/>
          <w:szCs w:val="24"/>
          <w:lang w:val="en-US"/>
        </w:rPr>
      </w:pPr>
      <w:proofErr w:type="spellStart"/>
      <w:r w:rsidRPr="00865888">
        <w:rPr>
          <w:rFonts w:ascii="Times New Roman" w:eastAsia="Times New Roman" w:hAnsi="Times New Roman" w:cs="Times New Roman"/>
          <w:b/>
          <w:bCs/>
          <w:color w:val="24689B"/>
          <w:sz w:val="24"/>
          <w:szCs w:val="24"/>
          <w:lang w:val="en-US"/>
        </w:rPr>
        <w:t>Articolul</w:t>
      </w:r>
      <w:proofErr w:type="spellEnd"/>
      <w:r w:rsidRPr="00865888">
        <w:rPr>
          <w:rFonts w:ascii="Times New Roman" w:eastAsia="Times New Roman" w:hAnsi="Times New Roman" w:cs="Times New Roman"/>
          <w:b/>
          <w:bCs/>
          <w:color w:val="24689B"/>
          <w:sz w:val="24"/>
          <w:szCs w:val="24"/>
          <w:lang w:val="en-US"/>
        </w:rPr>
        <w:t xml:space="preserve"> 23</w:t>
      </w:r>
    </w:p>
    <w:p w:rsidR="00865888" w:rsidRPr="001D2C22" w:rsidRDefault="00865888" w:rsidP="001D2C22">
      <w:pPr>
        <w:spacing w:after="0" w:line="240" w:lineRule="auto"/>
        <w:jc w:val="both"/>
        <w:rPr>
          <w:rFonts w:ascii="Times New Roman" w:eastAsia="Times New Roman" w:hAnsi="Times New Roman" w:cs="Times New Roman"/>
          <w:noProof/>
          <w:sz w:val="24"/>
          <w:szCs w:val="24"/>
          <w:lang w:val="en-US"/>
        </w:rPr>
      </w:pPr>
      <w:r w:rsidRPr="001D2C22">
        <w:rPr>
          <w:rFonts w:ascii="Times New Roman" w:eastAsia="Times New Roman" w:hAnsi="Times New Roman" w:cs="Times New Roman"/>
          <w:sz w:val="24"/>
          <w:szCs w:val="24"/>
          <w:lang w:val="en-US"/>
        </w:rPr>
        <w:t>(1)</w:t>
      </w:r>
      <w:r w:rsidRPr="00865888">
        <w:rPr>
          <w:rFonts w:ascii="Times New Roman" w:eastAsia="Times New Roman" w:hAnsi="Times New Roman" w:cs="Times New Roman"/>
          <w:sz w:val="24"/>
          <w:szCs w:val="24"/>
          <w:lang w:val="en-US"/>
        </w:rPr>
        <w:t xml:space="preserve"> </w:t>
      </w:r>
      <w:r w:rsidRPr="001D2C22">
        <w:rPr>
          <w:rFonts w:ascii="Times New Roman" w:eastAsia="Times New Roman" w:hAnsi="Times New Roman" w:cs="Times New Roman"/>
          <w:noProof/>
          <w:sz w:val="24"/>
          <w:szCs w:val="24"/>
          <w:lang w:val="en-US"/>
        </w:rPr>
        <w:t>În învăţământul preuniversitar, formaţiunile de studiu cuprind grupe sau clase, după cum urmează:</w:t>
      </w:r>
    </w:p>
    <w:p w:rsidR="00865888" w:rsidRPr="001D2C22" w:rsidRDefault="00865888" w:rsidP="001D2C22">
      <w:pPr>
        <w:spacing w:after="0" w:line="240" w:lineRule="auto"/>
        <w:jc w:val="both"/>
        <w:rPr>
          <w:rFonts w:ascii="Times New Roman" w:eastAsia="Times New Roman" w:hAnsi="Times New Roman" w:cs="Times New Roman"/>
          <w:noProof/>
          <w:sz w:val="24"/>
          <w:szCs w:val="24"/>
          <w:lang w:val="en-US"/>
        </w:rPr>
      </w:pPr>
      <w:r w:rsidRPr="001D2C22">
        <w:rPr>
          <w:rFonts w:ascii="Times New Roman" w:eastAsia="Times New Roman" w:hAnsi="Times New Roman" w:cs="Times New Roman"/>
          <w:noProof/>
          <w:sz w:val="24"/>
          <w:szCs w:val="24"/>
          <w:lang w:val="en-US"/>
        </w:rPr>
        <w:t>c)</w:t>
      </w:r>
      <w:r w:rsidRPr="00865888">
        <w:rPr>
          <w:rFonts w:ascii="Times New Roman" w:eastAsia="Times New Roman" w:hAnsi="Times New Roman" w:cs="Times New Roman"/>
          <w:noProof/>
          <w:sz w:val="24"/>
          <w:szCs w:val="24"/>
          <w:lang w:val="en-US"/>
        </w:rPr>
        <w:t xml:space="preserve"> </w:t>
      </w:r>
      <w:r w:rsidRPr="001D2C22">
        <w:rPr>
          <w:rFonts w:ascii="Times New Roman" w:eastAsia="Times New Roman" w:hAnsi="Times New Roman" w:cs="Times New Roman"/>
          <w:noProof/>
          <w:sz w:val="24"/>
          <w:szCs w:val="24"/>
          <w:lang w:val="en-US"/>
        </w:rPr>
        <w:t>învăţământul primar: clasa cuprinde, în medie, 16 elevi, dar nu mai puţin de 10 şi nu mai mult de 22;</w:t>
      </w:r>
    </w:p>
    <w:p w:rsidR="00865888" w:rsidRPr="00865888" w:rsidRDefault="00865888" w:rsidP="001D2C22">
      <w:pPr>
        <w:spacing w:after="0" w:line="240" w:lineRule="auto"/>
        <w:jc w:val="both"/>
        <w:rPr>
          <w:rFonts w:ascii="Times New Roman" w:eastAsia="Times New Roman" w:hAnsi="Times New Roman" w:cs="Times New Roman"/>
          <w:noProof/>
          <w:sz w:val="24"/>
          <w:szCs w:val="24"/>
          <w:lang w:val="en-US"/>
        </w:rPr>
      </w:pPr>
    </w:p>
    <w:p w:rsidR="00865888" w:rsidRPr="00865888" w:rsidRDefault="00865888" w:rsidP="001D2C22">
      <w:pPr>
        <w:spacing w:after="0" w:line="240" w:lineRule="auto"/>
        <w:jc w:val="both"/>
        <w:rPr>
          <w:rFonts w:ascii="Times New Roman" w:eastAsia="Times New Roman" w:hAnsi="Times New Roman" w:cs="Times New Roman"/>
          <w:sz w:val="24"/>
          <w:szCs w:val="24"/>
          <w:lang w:val="en-US"/>
        </w:rPr>
      </w:pPr>
      <w:r w:rsidRPr="001D2C22">
        <w:rPr>
          <w:rFonts w:ascii="Times New Roman" w:eastAsia="Times New Roman" w:hAnsi="Times New Roman" w:cs="Times New Roman"/>
          <w:sz w:val="24"/>
          <w:szCs w:val="24"/>
          <w:lang w:val="en-US"/>
        </w:rPr>
        <w:t>(6)</w:t>
      </w:r>
      <w:r w:rsidRPr="00865888">
        <w:rPr>
          <w:rFonts w:ascii="Times New Roman" w:eastAsia="Times New Roman" w:hAnsi="Times New Roman" w:cs="Times New Roman"/>
          <w:sz w:val="24"/>
          <w:szCs w:val="24"/>
          <w:lang w:val="en-US"/>
        </w:rPr>
        <w:t xml:space="preserve"> </w:t>
      </w:r>
      <w:r w:rsidRPr="001D2C22">
        <w:rPr>
          <w:rFonts w:ascii="Times New Roman" w:eastAsia="Times New Roman" w:hAnsi="Times New Roman" w:cs="Times New Roman"/>
          <w:noProof/>
          <w:sz w:val="24"/>
          <w:szCs w:val="24"/>
          <w:lang w:val="en-US"/>
        </w:rPr>
        <w:t xml:space="preserve">În situaţii excepţionale, formaţiunile de antepreşcolari, preşcolari sau de elevi pot funcţiona cu cel mult 2 beneficiari sub efectivul minim </w:t>
      </w:r>
      <w:r w:rsidRPr="001D2C22">
        <w:rPr>
          <w:rFonts w:ascii="Times New Roman" w:eastAsia="Times New Roman" w:hAnsi="Times New Roman" w:cs="Times New Roman"/>
          <w:noProof/>
          <w:sz w:val="24"/>
          <w:szCs w:val="24"/>
          <w:highlight w:val="yellow"/>
          <w:lang w:val="en-US"/>
        </w:rPr>
        <w:t>sau peste efectivul maxim</w:t>
      </w:r>
      <w:r w:rsidRPr="001D2C22">
        <w:rPr>
          <w:rFonts w:ascii="Times New Roman" w:eastAsia="Times New Roman" w:hAnsi="Times New Roman" w:cs="Times New Roman"/>
          <w:noProof/>
          <w:sz w:val="24"/>
          <w:szCs w:val="24"/>
          <w:lang w:val="en-US"/>
        </w:rPr>
        <w:t xml:space="preserve"> prevăzut la </w:t>
      </w:r>
      <w:hyperlink w:history="1">
        <w:r w:rsidRPr="001D2C22">
          <w:rPr>
            <w:rFonts w:ascii="Times New Roman" w:eastAsia="Times New Roman" w:hAnsi="Times New Roman" w:cs="Times New Roman"/>
            <w:noProof/>
            <w:color w:val="0000FF"/>
            <w:sz w:val="24"/>
            <w:szCs w:val="24"/>
            <w:u w:val="single"/>
            <w:lang w:val="en-US"/>
          </w:rPr>
          <w:t>alin. (1)</w:t>
        </w:r>
      </w:hyperlink>
      <w:r w:rsidRPr="001D2C22">
        <w:rPr>
          <w:rFonts w:ascii="Times New Roman" w:eastAsia="Times New Roman" w:hAnsi="Times New Roman" w:cs="Times New Roman"/>
          <w:noProof/>
          <w:sz w:val="24"/>
          <w:szCs w:val="24"/>
          <w:lang w:val="en-US"/>
        </w:rPr>
        <w:t xml:space="preserve">, după caz, cu aprobarea DJIP/DMBIP, pe baza unei justificări din partea consiliului de administraţie al unităţii de învăţământ, care solicită exceptarea de la prevederile </w:t>
      </w:r>
      <w:hyperlink w:history="1">
        <w:r w:rsidRPr="001D2C22">
          <w:rPr>
            <w:rFonts w:ascii="Times New Roman" w:eastAsia="Times New Roman" w:hAnsi="Times New Roman" w:cs="Times New Roman"/>
            <w:noProof/>
            <w:color w:val="0000FF"/>
            <w:sz w:val="24"/>
            <w:szCs w:val="24"/>
            <w:u w:val="single"/>
            <w:lang w:val="en-US"/>
          </w:rPr>
          <w:t>alin. (1)</w:t>
        </w:r>
      </w:hyperlink>
      <w:r w:rsidRPr="001D2C22">
        <w:rPr>
          <w:rFonts w:ascii="Times New Roman" w:eastAsia="Times New Roman" w:hAnsi="Times New Roman" w:cs="Times New Roman"/>
          <w:noProof/>
          <w:sz w:val="24"/>
          <w:szCs w:val="24"/>
          <w:lang w:val="en-US"/>
        </w:rPr>
        <w:t xml:space="preserve">. Pentru </w:t>
      </w:r>
      <w:r w:rsidRPr="001D2C22">
        <w:rPr>
          <w:rFonts w:ascii="Times New Roman" w:eastAsia="Times New Roman" w:hAnsi="Times New Roman" w:cs="Times New Roman"/>
          <w:noProof/>
          <w:sz w:val="24"/>
          <w:szCs w:val="24"/>
          <w:lang w:val="en-US"/>
        </w:rPr>
        <w:lastRenderedPageBreak/>
        <w:t>cazurile în care se solicită depăşirea cu peste 2 beneficiari primari a numărului maxim, aprobarea va fi dată de Ministerul Educaţiei, în baza unei metodologii aprobate prin ordin al ministrului.</w:t>
      </w:r>
    </w:p>
    <w:p w:rsidR="00865888" w:rsidRPr="00865888" w:rsidRDefault="00865888" w:rsidP="001D2C22">
      <w:pPr>
        <w:spacing w:after="0" w:line="240" w:lineRule="auto"/>
        <w:jc w:val="both"/>
        <w:rPr>
          <w:rFonts w:ascii="Times New Roman" w:eastAsia="Times New Roman" w:hAnsi="Times New Roman" w:cs="Times New Roman"/>
          <w:sz w:val="24"/>
          <w:szCs w:val="24"/>
          <w:lang w:val="en-US"/>
        </w:rPr>
      </w:pPr>
      <w:r w:rsidRPr="001D2C22">
        <w:rPr>
          <w:rFonts w:ascii="Times New Roman" w:eastAsia="Times New Roman" w:hAnsi="Times New Roman" w:cs="Times New Roman"/>
          <w:sz w:val="24"/>
          <w:szCs w:val="24"/>
          <w:lang w:val="en-US"/>
        </w:rPr>
        <w:t>(7)</w:t>
      </w:r>
      <w:r w:rsidRPr="00865888">
        <w:rPr>
          <w:rFonts w:ascii="Times New Roman" w:eastAsia="Times New Roman" w:hAnsi="Times New Roman" w:cs="Times New Roman"/>
          <w:sz w:val="24"/>
          <w:szCs w:val="24"/>
          <w:lang w:val="en-US"/>
        </w:rPr>
        <w:t xml:space="preserve"> </w:t>
      </w:r>
      <w:r w:rsidRPr="001D2C22">
        <w:rPr>
          <w:rFonts w:ascii="Times New Roman" w:eastAsia="Times New Roman" w:hAnsi="Times New Roman" w:cs="Times New Roman"/>
          <w:noProof/>
          <w:sz w:val="24"/>
          <w:szCs w:val="24"/>
          <w:lang w:val="en-US"/>
        </w:rPr>
        <w:t xml:space="preserve">Situaţiile prevăzute la </w:t>
      </w:r>
      <w:hyperlink w:history="1">
        <w:r w:rsidRPr="001D2C22">
          <w:rPr>
            <w:rFonts w:ascii="Times New Roman" w:eastAsia="Times New Roman" w:hAnsi="Times New Roman" w:cs="Times New Roman"/>
            <w:noProof/>
            <w:color w:val="0000FF"/>
            <w:sz w:val="24"/>
            <w:szCs w:val="24"/>
            <w:u w:val="single"/>
            <w:lang w:val="en-US"/>
          </w:rPr>
          <w:t>alin. (6)</w:t>
        </w:r>
      </w:hyperlink>
      <w:r w:rsidRPr="001D2C22">
        <w:rPr>
          <w:rFonts w:ascii="Times New Roman" w:eastAsia="Times New Roman" w:hAnsi="Times New Roman" w:cs="Times New Roman"/>
          <w:noProof/>
          <w:sz w:val="24"/>
          <w:szCs w:val="24"/>
          <w:lang w:val="en-US"/>
        </w:rPr>
        <w:t xml:space="preserve"> se comunică DJIP/DMBIP şi autorităţilor locale, în vederea asigurării finanţării. Clasele/Grupele în funcţiune la data intrării în vigoare a prezentei legi rămân cu acelaşi număr de elevi până la finalizarea nivelului de învăţământ.</w:t>
      </w:r>
    </w:p>
    <w:p w:rsidR="00865888" w:rsidRPr="00865888" w:rsidRDefault="00865888" w:rsidP="001D2C22">
      <w:pPr>
        <w:spacing w:after="0" w:line="240" w:lineRule="auto"/>
        <w:jc w:val="both"/>
        <w:rPr>
          <w:rFonts w:ascii="Times New Roman" w:eastAsia="Times New Roman" w:hAnsi="Times New Roman" w:cs="Times New Roman"/>
          <w:sz w:val="24"/>
          <w:szCs w:val="24"/>
          <w:lang w:val="en-US"/>
        </w:rPr>
      </w:pPr>
      <w:r w:rsidRPr="001D2C22">
        <w:rPr>
          <w:rFonts w:ascii="Times New Roman" w:eastAsia="Times New Roman" w:hAnsi="Times New Roman" w:cs="Times New Roman"/>
          <w:sz w:val="24"/>
          <w:szCs w:val="24"/>
          <w:lang w:val="en-US"/>
        </w:rPr>
        <w:t>(9)</w:t>
      </w:r>
      <w:r w:rsidRPr="00865888">
        <w:rPr>
          <w:rFonts w:ascii="Times New Roman" w:eastAsia="Times New Roman" w:hAnsi="Times New Roman" w:cs="Times New Roman"/>
          <w:sz w:val="24"/>
          <w:szCs w:val="24"/>
          <w:lang w:val="en-US"/>
        </w:rPr>
        <w:t xml:space="preserve"> </w:t>
      </w:r>
      <w:r w:rsidRPr="001D2C22">
        <w:rPr>
          <w:rFonts w:ascii="Times New Roman" w:eastAsia="Times New Roman" w:hAnsi="Times New Roman" w:cs="Times New Roman"/>
          <w:noProof/>
          <w:sz w:val="24"/>
          <w:szCs w:val="24"/>
          <w:lang w:val="en-US"/>
        </w:rPr>
        <w:t>Pentru fiecare copil/elev cu CES integrat în învăţământul de masă, efectivele maxime ale grupelor/claselor se diminuează cu 3 antepreşcolari/preşcolari/elevi.</w:t>
      </w:r>
    </w:p>
    <w:p w:rsidR="00C53D4A" w:rsidRPr="001D2C22" w:rsidRDefault="00C53D4A" w:rsidP="001D2C22">
      <w:pPr>
        <w:autoSpaceDE w:val="0"/>
        <w:autoSpaceDN w:val="0"/>
        <w:adjustRightInd w:val="0"/>
        <w:spacing w:after="0" w:line="240" w:lineRule="auto"/>
        <w:jc w:val="both"/>
        <w:rPr>
          <w:rFonts w:ascii="Times New Roman" w:hAnsi="Times New Roman" w:cs="Times New Roman"/>
          <w:sz w:val="24"/>
          <w:szCs w:val="24"/>
        </w:rPr>
      </w:pPr>
    </w:p>
    <w:p w:rsidR="00C53D4A" w:rsidRPr="001D2C22" w:rsidRDefault="00C53D4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ART. 31</w:t>
      </w:r>
    </w:p>
    <w:p w:rsidR="00C53D4A" w:rsidRPr="001D2C22" w:rsidRDefault="00C53D4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(2) În clasa pregătitoare sunt </w:t>
      </w:r>
      <w:proofErr w:type="spellStart"/>
      <w:r w:rsidRPr="001D2C22">
        <w:rPr>
          <w:rFonts w:ascii="Times New Roman" w:hAnsi="Times New Roman" w:cs="Times New Roman"/>
          <w:sz w:val="24"/>
          <w:szCs w:val="24"/>
        </w:rPr>
        <w:t>înscrişi</w:t>
      </w:r>
      <w:proofErr w:type="spellEnd"/>
      <w:r w:rsidRPr="001D2C22">
        <w:rPr>
          <w:rFonts w:ascii="Times New Roman" w:hAnsi="Times New Roman" w:cs="Times New Roman"/>
          <w:sz w:val="24"/>
          <w:szCs w:val="24"/>
        </w:rPr>
        <w:t xml:space="preserve"> copiii care au urmat </w:t>
      </w:r>
      <w:proofErr w:type="spellStart"/>
      <w:r w:rsidRPr="001D2C22">
        <w:rPr>
          <w:rFonts w:ascii="Times New Roman" w:hAnsi="Times New Roman" w:cs="Times New Roman"/>
          <w:sz w:val="24"/>
          <w:szCs w:val="24"/>
        </w:rPr>
        <w:t>învăţământul</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preşcolar</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împlinesc vârsta de 6 ani până la 31 august în anul în care se face înscrierea. Înscrierea copiilor în </w:t>
      </w:r>
      <w:proofErr w:type="spellStart"/>
      <w:r w:rsidRPr="001D2C22">
        <w:rPr>
          <w:rFonts w:ascii="Times New Roman" w:hAnsi="Times New Roman" w:cs="Times New Roman"/>
          <w:sz w:val="24"/>
          <w:szCs w:val="24"/>
        </w:rPr>
        <w:t>învăţământul</w:t>
      </w:r>
      <w:proofErr w:type="spellEnd"/>
      <w:r w:rsidRPr="001D2C22">
        <w:rPr>
          <w:rFonts w:ascii="Times New Roman" w:hAnsi="Times New Roman" w:cs="Times New Roman"/>
          <w:sz w:val="24"/>
          <w:szCs w:val="24"/>
        </w:rPr>
        <w:t xml:space="preserve"> primar se face în conformitate cu o metodologie aprobată prin ordin al ministrului </w:t>
      </w:r>
      <w:proofErr w:type="spellStart"/>
      <w:r w:rsidRPr="001D2C22">
        <w:rPr>
          <w:rFonts w:ascii="Times New Roman" w:hAnsi="Times New Roman" w:cs="Times New Roman"/>
          <w:sz w:val="24"/>
          <w:szCs w:val="24"/>
        </w:rPr>
        <w:t>educaţiei</w:t>
      </w:r>
      <w:proofErr w:type="spellEnd"/>
      <w:r w:rsidRPr="001D2C22">
        <w:rPr>
          <w:rFonts w:ascii="Times New Roman" w:hAnsi="Times New Roman" w:cs="Times New Roman"/>
          <w:sz w:val="24"/>
          <w:szCs w:val="24"/>
        </w:rPr>
        <w:t>.</w:t>
      </w:r>
    </w:p>
    <w:p w:rsidR="00C53D4A" w:rsidRPr="001D2C22" w:rsidRDefault="00C53D4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(3) Pentru motive întemeiate, cum ar fi: boala, lipsa infrastructurii la nivel local, domiciliul temporar în străinătate, se pot înscrie în clasa pregătitoare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copiii care nu îndeplinesc </w:t>
      </w:r>
      <w:proofErr w:type="spellStart"/>
      <w:r w:rsidRPr="001D2C22">
        <w:rPr>
          <w:rFonts w:ascii="Times New Roman" w:hAnsi="Times New Roman" w:cs="Times New Roman"/>
          <w:sz w:val="24"/>
          <w:szCs w:val="24"/>
        </w:rPr>
        <w:t>condiţiile</w:t>
      </w:r>
      <w:proofErr w:type="spellEnd"/>
      <w:r w:rsidRPr="001D2C22">
        <w:rPr>
          <w:rFonts w:ascii="Times New Roman" w:hAnsi="Times New Roman" w:cs="Times New Roman"/>
          <w:sz w:val="24"/>
          <w:szCs w:val="24"/>
        </w:rPr>
        <w:t xml:space="preserve"> prevăzute la alin. (2).</w:t>
      </w:r>
    </w:p>
    <w:p w:rsidR="00C53D4A" w:rsidRPr="001D2C22" w:rsidRDefault="00C53D4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(4) Prin </w:t>
      </w:r>
      <w:proofErr w:type="spellStart"/>
      <w:r w:rsidRPr="001D2C22">
        <w:rPr>
          <w:rFonts w:ascii="Times New Roman" w:hAnsi="Times New Roman" w:cs="Times New Roman"/>
          <w:sz w:val="24"/>
          <w:szCs w:val="24"/>
        </w:rPr>
        <w:t>excepţie</w:t>
      </w:r>
      <w:proofErr w:type="spellEnd"/>
      <w:r w:rsidRPr="001D2C22">
        <w:rPr>
          <w:rFonts w:ascii="Times New Roman" w:hAnsi="Times New Roman" w:cs="Times New Roman"/>
          <w:sz w:val="24"/>
          <w:szCs w:val="24"/>
        </w:rPr>
        <w:t xml:space="preserve"> de la alin. (2), la cererea scrisă a </w:t>
      </w:r>
      <w:proofErr w:type="spellStart"/>
      <w:r w:rsidRPr="001D2C22">
        <w:rPr>
          <w:rFonts w:ascii="Times New Roman" w:hAnsi="Times New Roman" w:cs="Times New Roman"/>
          <w:sz w:val="24"/>
          <w:szCs w:val="24"/>
        </w:rPr>
        <w:t>părinţilor</w:t>
      </w:r>
      <w:proofErr w:type="spellEnd"/>
      <w:r w:rsidRPr="001D2C22">
        <w:rPr>
          <w:rFonts w:ascii="Times New Roman" w:hAnsi="Times New Roman" w:cs="Times New Roman"/>
          <w:sz w:val="24"/>
          <w:szCs w:val="24"/>
        </w:rPr>
        <w:t xml:space="preserve">/reprezentantului legal, pot fi </w:t>
      </w:r>
      <w:proofErr w:type="spellStart"/>
      <w:r w:rsidRPr="001D2C22">
        <w:rPr>
          <w:rFonts w:ascii="Times New Roman" w:hAnsi="Times New Roman" w:cs="Times New Roman"/>
          <w:sz w:val="24"/>
          <w:szCs w:val="24"/>
        </w:rPr>
        <w:t>înscrişi</w:t>
      </w:r>
      <w:proofErr w:type="spellEnd"/>
      <w:r w:rsidRPr="001D2C22">
        <w:rPr>
          <w:rFonts w:ascii="Times New Roman" w:hAnsi="Times New Roman" w:cs="Times New Roman"/>
          <w:sz w:val="24"/>
          <w:szCs w:val="24"/>
        </w:rPr>
        <w:t xml:space="preserve"> în clasa pregătitoare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copiii care au urmat </w:t>
      </w:r>
      <w:proofErr w:type="spellStart"/>
      <w:r w:rsidRPr="001D2C22">
        <w:rPr>
          <w:rFonts w:ascii="Times New Roman" w:hAnsi="Times New Roman" w:cs="Times New Roman"/>
          <w:sz w:val="24"/>
          <w:szCs w:val="24"/>
        </w:rPr>
        <w:t>învăţământul</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preşcolar</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care împlinesc vârsta de 6 ani după data de 31 august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până la </w:t>
      </w:r>
      <w:proofErr w:type="spellStart"/>
      <w:r w:rsidRPr="001D2C22">
        <w:rPr>
          <w:rFonts w:ascii="Times New Roman" w:hAnsi="Times New Roman" w:cs="Times New Roman"/>
          <w:sz w:val="24"/>
          <w:szCs w:val="24"/>
        </w:rPr>
        <w:t>sfârşitul</w:t>
      </w:r>
      <w:proofErr w:type="spellEnd"/>
      <w:r w:rsidRPr="001D2C22">
        <w:rPr>
          <w:rFonts w:ascii="Times New Roman" w:hAnsi="Times New Roman" w:cs="Times New Roman"/>
          <w:sz w:val="24"/>
          <w:szCs w:val="24"/>
        </w:rPr>
        <w:t xml:space="preserve"> anului calendaristic în care se face înscrierea, dacă dezvoltarea lor este corespunzătoare, aspect certificat de recomandarea cadrului didactic de la nivel </w:t>
      </w:r>
      <w:proofErr w:type="spellStart"/>
      <w:r w:rsidRPr="001D2C22">
        <w:rPr>
          <w:rFonts w:ascii="Times New Roman" w:hAnsi="Times New Roman" w:cs="Times New Roman"/>
          <w:sz w:val="24"/>
          <w:szCs w:val="24"/>
        </w:rPr>
        <w:t>preşcolar</w:t>
      </w:r>
      <w:proofErr w:type="spellEnd"/>
      <w:r w:rsidRPr="001D2C22">
        <w:rPr>
          <w:rFonts w:ascii="Times New Roman" w:hAnsi="Times New Roman" w:cs="Times New Roman"/>
          <w:sz w:val="24"/>
          <w:szCs w:val="24"/>
        </w:rPr>
        <w:t xml:space="preserve">, de către centrul </w:t>
      </w:r>
      <w:proofErr w:type="spellStart"/>
      <w:r w:rsidRPr="001D2C22">
        <w:rPr>
          <w:rFonts w:ascii="Times New Roman" w:hAnsi="Times New Roman" w:cs="Times New Roman"/>
          <w:sz w:val="24"/>
          <w:szCs w:val="24"/>
        </w:rPr>
        <w:t>judeţean</w:t>
      </w:r>
      <w:proofErr w:type="spellEnd"/>
      <w:r w:rsidRPr="001D2C22">
        <w:rPr>
          <w:rFonts w:ascii="Times New Roman" w:hAnsi="Times New Roman" w:cs="Times New Roman"/>
          <w:sz w:val="24"/>
          <w:szCs w:val="24"/>
        </w:rPr>
        <w:t xml:space="preserve"> de resurse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asistenţă</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educaţională</w:t>
      </w:r>
      <w:proofErr w:type="spellEnd"/>
      <w:r w:rsidRPr="001D2C22">
        <w:rPr>
          <w:rFonts w:ascii="Times New Roman" w:hAnsi="Times New Roman" w:cs="Times New Roman"/>
          <w:sz w:val="24"/>
          <w:szCs w:val="24"/>
        </w:rPr>
        <w:t xml:space="preserve">/Centrul Municipiului </w:t>
      </w:r>
      <w:proofErr w:type="spellStart"/>
      <w:r w:rsidRPr="001D2C22">
        <w:rPr>
          <w:rFonts w:ascii="Times New Roman" w:hAnsi="Times New Roman" w:cs="Times New Roman"/>
          <w:sz w:val="24"/>
          <w:szCs w:val="24"/>
        </w:rPr>
        <w:t>Bucureşti</w:t>
      </w:r>
      <w:proofErr w:type="spellEnd"/>
      <w:r w:rsidRPr="001D2C22">
        <w:rPr>
          <w:rFonts w:ascii="Times New Roman" w:hAnsi="Times New Roman" w:cs="Times New Roman"/>
          <w:sz w:val="24"/>
          <w:szCs w:val="24"/>
        </w:rPr>
        <w:t xml:space="preserve"> de Resurse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Asistenţă</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Educaţională</w:t>
      </w:r>
      <w:proofErr w:type="spellEnd"/>
      <w:r w:rsidRPr="001D2C22">
        <w:rPr>
          <w:rFonts w:ascii="Times New Roman" w:hAnsi="Times New Roman" w:cs="Times New Roman"/>
          <w:sz w:val="24"/>
          <w:szCs w:val="24"/>
        </w:rPr>
        <w:t xml:space="preserve">, denumite în continuare CJRAE/CMBRAE, sau de către o structură de la nivelul unei/unor </w:t>
      </w:r>
      <w:proofErr w:type="spellStart"/>
      <w:r w:rsidRPr="001D2C22">
        <w:rPr>
          <w:rFonts w:ascii="Times New Roman" w:hAnsi="Times New Roman" w:cs="Times New Roman"/>
          <w:sz w:val="24"/>
          <w:szCs w:val="24"/>
        </w:rPr>
        <w:t>unităţi</w:t>
      </w:r>
      <w:proofErr w:type="spellEnd"/>
      <w:r w:rsidRPr="001D2C22">
        <w:rPr>
          <w:rFonts w:ascii="Times New Roman" w:hAnsi="Times New Roman" w:cs="Times New Roman"/>
          <w:sz w:val="24"/>
          <w:szCs w:val="24"/>
        </w:rPr>
        <w:t xml:space="preserve"> de </w:t>
      </w:r>
      <w:proofErr w:type="spellStart"/>
      <w:r w:rsidRPr="001D2C22">
        <w:rPr>
          <w:rFonts w:ascii="Times New Roman" w:hAnsi="Times New Roman" w:cs="Times New Roman"/>
          <w:sz w:val="24"/>
          <w:szCs w:val="24"/>
        </w:rPr>
        <w:t>învăţământ</w:t>
      </w:r>
      <w:proofErr w:type="spellEnd"/>
      <w:r w:rsidRPr="001D2C22">
        <w:rPr>
          <w:rFonts w:ascii="Times New Roman" w:hAnsi="Times New Roman" w:cs="Times New Roman"/>
          <w:sz w:val="24"/>
          <w:szCs w:val="24"/>
        </w:rPr>
        <w:t xml:space="preserve"> desemnate în acest sens de către DJIP/DMBIP.</w:t>
      </w:r>
    </w:p>
    <w:p w:rsidR="00C53D4A" w:rsidRPr="001D2C22" w:rsidRDefault="00C53D4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(5) La cererea scrisă a </w:t>
      </w:r>
      <w:proofErr w:type="spellStart"/>
      <w:r w:rsidRPr="001D2C22">
        <w:rPr>
          <w:rFonts w:ascii="Times New Roman" w:hAnsi="Times New Roman" w:cs="Times New Roman"/>
          <w:sz w:val="24"/>
          <w:szCs w:val="24"/>
        </w:rPr>
        <w:t>părinţilor</w:t>
      </w:r>
      <w:proofErr w:type="spellEnd"/>
      <w:r w:rsidRPr="001D2C22">
        <w:rPr>
          <w:rFonts w:ascii="Times New Roman" w:hAnsi="Times New Roman" w:cs="Times New Roman"/>
          <w:sz w:val="24"/>
          <w:szCs w:val="24"/>
        </w:rPr>
        <w:t>/reprezentantului legal, în cazuri justificate, înscrierea în clasa pregătitoare a copiilor care împlinesc vârsta de 6 ani până la data de 31 august a anului în care se face înscrierea poate fi amânată cu maximum un an.</w:t>
      </w:r>
    </w:p>
    <w:p w:rsidR="00C53D4A" w:rsidRPr="001D2C22" w:rsidRDefault="00C53D4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(6) La solicitarea scrisă a </w:t>
      </w:r>
      <w:proofErr w:type="spellStart"/>
      <w:r w:rsidRPr="001D2C22">
        <w:rPr>
          <w:rFonts w:ascii="Times New Roman" w:hAnsi="Times New Roman" w:cs="Times New Roman"/>
          <w:sz w:val="24"/>
          <w:szCs w:val="24"/>
        </w:rPr>
        <w:t>părinţilor</w:t>
      </w:r>
      <w:proofErr w:type="spellEnd"/>
      <w:r w:rsidRPr="001D2C22">
        <w:rPr>
          <w:rFonts w:ascii="Times New Roman" w:hAnsi="Times New Roman" w:cs="Times New Roman"/>
          <w:sz w:val="24"/>
          <w:szCs w:val="24"/>
        </w:rPr>
        <w:t>/</w:t>
      </w:r>
      <w:proofErr w:type="spellStart"/>
      <w:r w:rsidRPr="001D2C22">
        <w:rPr>
          <w:rFonts w:ascii="Times New Roman" w:hAnsi="Times New Roman" w:cs="Times New Roman"/>
          <w:sz w:val="24"/>
          <w:szCs w:val="24"/>
        </w:rPr>
        <w:t>reprezentanţilor</w:t>
      </w:r>
      <w:proofErr w:type="spellEnd"/>
      <w:r w:rsidRPr="001D2C22">
        <w:rPr>
          <w:rFonts w:ascii="Times New Roman" w:hAnsi="Times New Roman" w:cs="Times New Roman"/>
          <w:sz w:val="24"/>
          <w:szCs w:val="24"/>
        </w:rPr>
        <w:t xml:space="preserve"> legali pot fi </w:t>
      </w:r>
      <w:proofErr w:type="spellStart"/>
      <w:r w:rsidRPr="001D2C22">
        <w:rPr>
          <w:rFonts w:ascii="Times New Roman" w:hAnsi="Times New Roman" w:cs="Times New Roman"/>
          <w:sz w:val="24"/>
          <w:szCs w:val="24"/>
        </w:rPr>
        <w:t>înscrişi</w:t>
      </w:r>
      <w:proofErr w:type="spellEnd"/>
      <w:r w:rsidRPr="001D2C22">
        <w:rPr>
          <w:rFonts w:ascii="Times New Roman" w:hAnsi="Times New Roman" w:cs="Times New Roman"/>
          <w:sz w:val="24"/>
          <w:szCs w:val="24"/>
        </w:rPr>
        <w:t xml:space="preserve"> în </w:t>
      </w:r>
      <w:proofErr w:type="spellStart"/>
      <w:r w:rsidRPr="001D2C22">
        <w:rPr>
          <w:rFonts w:ascii="Times New Roman" w:hAnsi="Times New Roman" w:cs="Times New Roman"/>
          <w:sz w:val="24"/>
          <w:szCs w:val="24"/>
        </w:rPr>
        <w:t>învăţământul</w:t>
      </w:r>
      <w:proofErr w:type="spellEnd"/>
      <w:r w:rsidRPr="001D2C22">
        <w:rPr>
          <w:rFonts w:ascii="Times New Roman" w:hAnsi="Times New Roman" w:cs="Times New Roman"/>
          <w:sz w:val="24"/>
          <w:szCs w:val="24"/>
        </w:rPr>
        <w:t xml:space="preserve"> de masă în clasa pregătitoare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copiii cu CES cu vârste cuprinse între 6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8 ani până la data de 31 august a anului în care se face înscrierea.</w:t>
      </w:r>
    </w:p>
    <w:p w:rsidR="00C53D4A" w:rsidRPr="001D2C22" w:rsidRDefault="00C53D4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(8) Pentru încurajarea finalizării </w:t>
      </w:r>
      <w:proofErr w:type="spellStart"/>
      <w:r w:rsidRPr="001D2C22">
        <w:rPr>
          <w:rFonts w:ascii="Times New Roman" w:hAnsi="Times New Roman" w:cs="Times New Roman"/>
          <w:sz w:val="24"/>
          <w:szCs w:val="24"/>
        </w:rPr>
        <w:t>învăţământului</w:t>
      </w:r>
      <w:proofErr w:type="spellEnd"/>
      <w:r w:rsidRPr="001D2C22">
        <w:rPr>
          <w:rFonts w:ascii="Times New Roman" w:hAnsi="Times New Roman" w:cs="Times New Roman"/>
          <w:sz w:val="24"/>
          <w:szCs w:val="24"/>
        </w:rPr>
        <w:t xml:space="preserve"> obligatoriu, elevii pot participa în programul de tip "</w:t>
      </w:r>
      <w:proofErr w:type="spellStart"/>
      <w:r w:rsidRPr="001D2C22">
        <w:rPr>
          <w:rFonts w:ascii="Times New Roman" w:hAnsi="Times New Roman" w:cs="Times New Roman"/>
          <w:sz w:val="24"/>
          <w:szCs w:val="24"/>
        </w:rPr>
        <w:t>Şcoala</w:t>
      </w:r>
      <w:proofErr w:type="spellEnd"/>
      <w:r w:rsidRPr="001D2C22">
        <w:rPr>
          <w:rFonts w:ascii="Times New Roman" w:hAnsi="Times New Roman" w:cs="Times New Roman"/>
          <w:sz w:val="24"/>
          <w:szCs w:val="24"/>
        </w:rPr>
        <w:t xml:space="preserve"> după </w:t>
      </w:r>
      <w:proofErr w:type="spellStart"/>
      <w:r w:rsidRPr="001D2C22">
        <w:rPr>
          <w:rFonts w:ascii="Times New Roman" w:hAnsi="Times New Roman" w:cs="Times New Roman"/>
          <w:sz w:val="24"/>
          <w:szCs w:val="24"/>
        </w:rPr>
        <w:t>şcoală</w:t>
      </w:r>
      <w:proofErr w:type="spellEnd"/>
      <w:r w:rsidRPr="001D2C22">
        <w:rPr>
          <w:rFonts w:ascii="Times New Roman" w:hAnsi="Times New Roman" w:cs="Times New Roman"/>
          <w:sz w:val="24"/>
          <w:szCs w:val="24"/>
        </w:rPr>
        <w:t xml:space="preserve">" dedicat </w:t>
      </w:r>
      <w:proofErr w:type="spellStart"/>
      <w:r w:rsidRPr="001D2C22">
        <w:rPr>
          <w:rFonts w:ascii="Times New Roman" w:hAnsi="Times New Roman" w:cs="Times New Roman"/>
          <w:sz w:val="24"/>
          <w:szCs w:val="24"/>
        </w:rPr>
        <w:t>învăţământului</w:t>
      </w:r>
      <w:proofErr w:type="spellEnd"/>
      <w:r w:rsidRPr="001D2C22">
        <w:rPr>
          <w:rFonts w:ascii="Times New Roman" w:hAnsi="Times New Roman" w:cs="Times New Roman"/>
          <w:sz w:val="24"/>
          <w:szCs w:val="24"/>
        </w:rPr>
        <w:t xml:space="preserve"> primar.</w:t>
      </w:r>
    </w:p>
    <w:p w:rsidR="00C53D4A" w:rsidRPr="001D2C22" w:rsidRDefault="00C53D4A" w:rsidP="001D2C22">
      <w:pPr>
        <w:autoSpaceDE w:val="0"/>
        <w:autoSpaceDN w:val="0"/>
        <w:adjustRightInd w:val="0"/>
        <w:spacing w:after="0" w:line="240" w:lineRule="auto"/>
        <w:jc w:val="both"/>
        <w:rPr>
          <w:rFonts w:ascii="Times New Roman" w:hAnsi="Times New Roman" w:cs="Times New Roman"/>
          <w:sz w:val="24"/>
          <w:szCs w:val="24"/>
        </w:rPr>
      </w:pPr>
    </w:p>
    <w:p w:rsidR="00637099" w:rsidRPr="00637099" w:rsidRDefault="00637099" w:rsidP="001D2C22">
      <w:pPr>
        <w:spacing w:before="100" w:beforeAutospacing="1" w:after="100" w:afterAutospacing="1" w:line="240" w:lineRule="auto"/>
        <w:jc w:val="both"/>
        <w:rPr>
          <w:rFonts w:ascii="Times New Roman" w:eastAsia="Times New Roman" w:hAnsi="Times New Roman" w:cs="Times New Roman"/>
          <w:b/>
          <w:bCs/>
          <w:color w:val="24689B"/>
          <w:sz w:val="24"/>
          <w:szCs w:val="24"/>
          <w:lang w:val="en-US"/>
        </w:rPr>
      </w:pPr>
      <w:proofErr w:type="spellStart"/>
      <w:r w:rsidRPr="00637099">
        <w:rPr>
          <w:rFonts w:ascii="Times New Roman" w:eastAsia="Times New Roman" w:hAnsi="Times New Roman" w:cs="Times New Roman"/>
          <w:b/>
          <w:bCs/>
          <w:color w:val="24689B"/>
          <w:sz w:val="24"/>
          <w:szCs w:val="24"/>
          <w:lang w:val="en-US"/>
        </w:rPr>
        <w:t>Articolul</w:t>
      </w:r>
      <w:proofErr w:type="spellEnd"/>
      <w:r w:rsidRPr="00637099">
        <w:rPr>
          <w:rFonts w:ascii="Times New Roman" w:eastAsia="Times New Roman" w:hAnsi="Times New Roman" w:cs="Times New Roman"/>
          <w:b/>
          <w:bCs/>
          <w:color w:val="24689B"/>
          <w:sz w:val="24"/>
          <w:szCs w:val="24"/>
          <w:lang w:val="en-US"/>
        </w:rPr>
        <w:t xml:space="preserve"> 85</w:t>
      </w:r>
    </w:p>
    <w:p w:rsidR="00637099" w:rsidRPr="001D2C22" w:rsidRDefault="00637099" w:rsidP="001D2C22">
      <w:pPr>
        <w:spacing w:after="0" w:line="240" w:lineRule="auto"/>
        <w:jc w:val="both"/>
        <w:rPr>
          <w:rFonts w:ascii="Times New Roman" w:eastAsia="Times New Roman" w:hAnsi="Times New Roman" w:cs="Times New Roman"/>
          <w:noProof/>
          <w:color w:val="0000FF"/>
          <w:sz w:val="24"/>
          <w:szCs w:val="24"/>
          <w:lang w:val="en-US"/>
        </w:rPr>
      </w:pPr>
      <w:r w:rsidRPr="001D2C22">
        <w:rPr>
          <w:rFonts w:ascii="Times New Roman" w:eastAsia="Times New Roman" w:hAnsi="Times New Roman" w:cs="Times New Roman"/>
          <w:color w:val="0000FF"/>
          <w:sz w:val="24"/>
          <w:szCs w:val="24"/>
          <w:lang w:val="en-US"/>
        </w:rPr>
        <w:t>(1)</w:t>
      </w:r>
      <w:r w:rsidRPr="00637099">
        <w:rPr>
          <w:rFonts w:ascii="Times New Roman" w:eastAsia="Times New Roman" w:hAnsi="Times New Roman" w:cs="Times New Roman"/>
          <w:color w:val="0000FF"/>
          <w:sz w:val="24"/>
          <w:szCs w:val="24"/>
          <w:lang w:val="en-US"/>
        </w:rPr>
        <w:t xml:space="preserve"> </w:t>
      </w:r>
      <w:r w:rsidRPr="001D2C22">
        <w:rPr>
          <w:rFonts w:ascii="Times New Roman" w:eastAsia="Times New Roman" w:hAnsi="Times New Roman" w:cs="Times New Roman"/>
          <w:noProof/>
          <w:color w:val="0000FF"/>
          <w:sz w:val="24"/>
          <w:szCs w:val="24"/>
          <w:lang w:val="en-US"/>
        </w:rPr>
        <w:t>Învăţământul preuniversitar are ca finalitate principală formarea competenţelor, înţelese ca ansamblul multifuncţional şi transferabil de cunoştinţe, abilităţi şi atitudini, necesare pentru:</w:t>
      </w:r>
    </w:p>
    <w:p w:rsidR="00637099" w:rsidRPr="00637099" w:rsidRDefault="00637099" w:rsidP="001D2C22">
      <w:pPr>
        <w:spacing w:after="0" w:line="240" w:lineRule="auto"/>
        <w:jc w:val="both"/>
        <w:rPr>
          <w:rFonts w:ascii="Times New Roman" w:eastAsia="Times New Roman" w:hAnsi="Times New Roman" w:cs="Times New Roman"/>
          <w:sz w:val="24"/>
          <w:szCs w:val="24"/>
          <w:lang w:val="en-US"/>
        </w:rPr>
      </w:pPr>
      <w:r w:rsidRPr="001D2C22">
        <w:rPr>
          <w:rFonts w:ascii="Times New Roman" w:eastAsia="Times New Roman" w:hAnsi="Times New Roman" w:cs="Times New Roman"/>
          <w:noProof/>
          <w:color w:val="0000FF"/>
          <w:sz w:val="24"/>
          <w:szCs w:val="24"/>
          <w:lang w:val="en-US"/>
        </w:rPr>
        <w:t>a)</w:t>
      </w:r>
      <w:r w:rsidRPr="00637099">
        <w:rPr>
          <w:rFonts w:ascii="Times New Roman" w:eastAsia="Times New Roman" w:hAnsi="Times New Roman" w:cs="Times New Roman"/>
          <w:noProof/>
          <w:color w:val="0000FF"/>
          <w:sz w:val="24"/>
          <w:szCs w:val="24"/>
          <w:lang w:val="en-US"/>
        </w:rPr>
        <w:t xml:space="preserve"> </w:t>
      </w:r>
      <w:r w:rsidRPr="001D2C22">
        <w:rPr>
          <w:rFonts w:ascii="Times New Roman" w:eastAsia="Times New Roman" w:hAnsi="Times New Roman" w:cs="Times New Roman"/>
          <w:noProof/>
          <w:sz w:val="24"/>
          <w:szCs w:val="24"/>
          <w:lang w:val="en-US"/>
        </w:rPr>
        <w:t>împlinirea şi dezvoltarea personală;</w:t>
      </w:r>
    </w:p>
    <w:p w:rsidR="00637099" w:rsidRPr="00637099" w:rsidRDefault="00637099" w:rsidP="001D2C22">
      <w:pPr>
        <w:spacing w:after="0" w:line="240" w:lineRule="auto"/>
        <w:jc w:val="both"/>
        <w:rPr>
          <w:rFonts w:ascii="Times New Roman" w:eastAsia="Times New Roman" w:hAnsi="Times New Roman" w:cs="Times New Roman"/>
          <w:noProof/>
          <w:color w:val="0000FF"/>
          <w:sz w:val="24"/>
          <w:szCs w:val="24"/>
          <w:lang w:val="en-US"/>
        </w:rPr>
      </w:pPr>
      <w:r w:rsidRPr="001D2C22">
        <w:rPr>
          <w:rFonts w:ascii="Times New Roman" w:eastAsia="Times New Roman" w:hAnsi="Times New Roman" w:cs="Times New Roman"/>
          <w:noProof/>
          <w:color w:val="0000FF"/>
          <w:sz w:val="24"/>
          <w:szCs w:val="24"/>
          <w:lang w:val="en-US"/>
        </w:rPr>
        <w:t>b)</w:t>
      </w:r>
      <w:r w:rsidRPr="00637099">
        <w:rPr>
          <w:rFonts w:ascii="Times New Roman" w:eastAsia="Times New Roman" w:hAnsi="Times New Roman" w:cs="Times New Roman"/>
          <w:noProof/>
          <w:color w:val="0000FF"/>
          <w:sz w:val="24"/>
          <w:szCs w:val="24"/>
          <w:lang w:val="en-US"/>
        </w:rPr>
        <w:t xml:space="preserve"> </w:t>
      </w:r>
      <w:r w:rsidRPr="001D2C22">
        <w:rPr>
          <w:rFonts w:ascii="Times New Roman" w:eastAsia="Times New Roman" w:hAnsi="Times New Roman" w:cs="Times New Roman"/>
          <w:noProof/>
          <w:sz w:val="24"/>
          <w:szCs w:val="24"/>
          <w:lang w:val="en-US"/>
        </w:rPr>
        <w:t>integrarea socială şi participarea cetăţenească activă în societate;</w:t>
      </w:r>
    </w:p>
    <w:p w:rsidR="00637099" w:rsidRPr="00637099" w:rsidRDefault="00637099" w:rsidP="001D2C22">
      <w:pPr>
        <w:spacing w:after="0" w:line="240" w:lineRule="auto"/>
        <w:jc w:val="both"/>
        <w:rPr>
          <w:rFonts w:ascii="Times New Roman" w:eastAsia="Times New Roman" w:hAnsi="Times New Roman" w:cs="Times New Roman"/>
          <w:noProof/>
          <w:color w:val="0000FF"/>
          <w:sz w:val="24"/>
          <w:szCs w:val="24"/>
          <w:lang w:val="en-US"/>
        </w:rPr>
      </w:pPr>
      <w:r w:rsidRPr="001D2C22">
        <w:rPr>
          <w:rFonts w:ascii="Times New Roman" w:eastAsia="Times New Roman" w:hAnsi="Times New Roman" w:cs="Times New Roman"/>
          <w:noProof/>
          <w:color w:val="0000FF"/>
          <w:sz w:val="24"/>
          <w:szCs w:val="24"/>
          <w:lang w:val="en-US"/>
        </w:rPr>
        <w:t>c)</w:t>
      </w:r>
      <w:r w:rsidRPr="00637099">
        <w:rPr>
          <w:rFonts w:ascii="Times New Roman" w:eastAsia="Times New Roman" w:hAnsi="Times New Roman" w:cs="Times New Roman"/>
          <w:noProof/>
          <w:color w:val="0000FF"/>
          <w:sz w:val="24"/>
          <w:szCs w:val="24"/>
          <w:lang w:val="en-US"/>
        </w:rPr>
        <w:t xml:space="preserve"> </w:t>
      </w:r>
      <w:r w:rsidRPr="001D2C22">
        <w:rPr>
          <w:rFonts w:ascii="Times New Roman" w:eastAsia="Times New Roman" w:hAnsi="Times New Roman" w:cs="Times New Roman"/>
          <w:noProof/>
          <w:sz w:val="24"/>
          <w:szCs w:val="24"/>
          <w:lang w:val="en-US"/>
        </w:rPr>
        <w:t>participarea la funcţionarea şi dezvoltarea unei economii durabile;</w:t>
      </w:r>
    </w:p>
    <w:p w:rsidR="00637099" w:rsidRPr="00637099" w:rsidRDefault="00637099" w:rsidP="001D2C22">
      <w:pPr>
        <w:spacing w:after="0" w:line="240" w:lineRule="auto"/>
        <w:jc w:val="both"/>
        <w:rPr>
          <w:rFonts w:ascii="Times New Roman" w:eastAsia="Times New Roman" w:hAnsi="Times New Roman" w:cs="Times New Roman"/>
          <w:noProof/>
          <w:color w:val="0000FF"/>
          <w:sz w:val="24"/>
          <w:szCs w:val="24"/>
          <w:lang w:val="en-US"/>
        </w:rPr>
      </w:pPr>
      <w:r w:rsidRPr="001D2C22">
        <w:rPr>
          <w:rFonts w:ascii="Times New Roman" w:eastAsia="Times New Roman" w:hAnsi="Times New Roman" w:cs="Times New Roman"/>
          <w:noProof/>
          <w:color w:val="0000FF"/>
          <w:sz w:val="24"/>
          <w:szCs w:val="24"/>
          <w:lang w:val="en-US"/>
        </w:rPr>
        <w:t>d)</w:t>
      </w:r>
      <w:r w:rsidRPr="00637099">
        <w:rPr>
          <w:rFonts w:ascii="Times New Roman" w:eastAsia="Times New Roman" w:hAnsi="Times New Roman" w:cs="Times New Roman"/>
          <w:noProof/>
          <w:color w:val="0000FF"/>
          <w:sz w:val="24"/>
          <w:szCs w:val="24"/>
          <w:lang w:val="en-US"/>
        </w:rPr>
        <w:t xml:space="preserve"> </w:t>
      </w:r>
      <w:r w:rsidRPr="001D2C22">
        <w:rPr>
          <w:rFonts w:ascii="Times New Roman" w:eastAsia="Times New Roman" w:hAnsi="Times New Roman" w:cs="Times New Roman"/>
          <w:noProof/>
          <w:sz w:val="24"/>
          <w:szCs w:val="24"/>
          <w:lang w:val="en-US"/>
        </w:rPr>
        <w:t>formarea unei concepţii de viaţă, bazate pe valorile umaniste şi ştiinţifice, pe cultura naţională şi universală şi pe stimularea dialogului intercultural;</w:t>
      </w:r>
    </w:p>
    <w:p w:rsidR="00637099" w:rsidRPr="00637099" w:rsidRDefault="00637099" w:rsidP="001D2C22">
      <w:pPr>
        <w:spacing w:after="0" w:line="240" w:lineRule="auto"/>
        <w:jc w:val="both"/>
        <w:rPr>
          <w:rFonts w:ascii="Times New Roman" w:eastAsia="Times New Roman" w:hAnsi="Times New Roman" w:cs="Times New Roman"/>
          <w:noProof/>
          <w:color w:val="0000FF"/>
          <w:sz w:val="24"/>
          <w:szCs w:val="24"/>
          <w:lang w:val="en-US"/>
        </w:rPr>
      </w:pPr>
      <w:r w:rsidRPr="001D2C22">
        <w:rPr>
          <w:rFonts w:ascii="Times New Roman" w:eastAsia="Times New Roman" w:hAnsi="Times New Roman" w:cs="Times New Roman"/>
          <w:noProof/>
          <w:color w:val="0000FF"/>
          <w:sz w:val="24"/>
          <w:szCs w:val="24"/>
          <w:lang w:val="en-US"/>
        </w:rPr>
        <w:t>e)</w:t>
      </w:r>
      <w:r w:rsidRPr="00637099">
        <w:rPr>
          <w:rFonts w:ascii="Times New Roman" w:eastAsia="Times New Roman" w:hAnsi="Times New Roman" w:cs="Times New Roman"/>
          <w:noProof/>
          <w:color w:val="0000FF"/>
          <w:sz w:val="24"/>
          <w:szCs w:val="24"/>
          <w:lang w:val="en-US"/>
        </w:rPr>
        <w:t xml:space="preserve"> </w:t>
      </w:r>
      <w:r w:rsidRPr="001D2C22">
        <w:rPr>
          <w:rFonts w:ascii="Times New Roman" w:eastAsia="Times New Roman" w:hAnsi="Times New Roman" w:cs="Times New Roman"/>
          <w:noProof/>
          <w:sz w:val="24"/>
          <w:szCs w:val="24"/>
          <w:lang w:val="en-US"/>
        </w:rPr>
        <w:t>respectarea demnităţii, a toleranţei şi a drepturilor şi libertăţilor fundamentale ale omului;</w:t>
      </w:r>
    </w:p>
    <w:p w:rsidR="00637099" w:rsidRPr="00637099" w:rsidRDefault="00637099" w:rsidP="001D2C22">
      <w:pPr>
        <w:spacing w:after="0" w:line="240" w:lineRule="auto"/>
        <w:jc w:val="both"/>
        <w:rPr>
          <w:rFonts w:ascii="Times New Roman" w:eastAsia="Times New Roman" w:hAnsi="Times New Roman" w:cs="Times New Roman"/>
          <w:noProof/>
          <w:color w:val="0000FF"/>
          <w:sz w:val="24"/>
          <w:szCs w:val="24"/>
          <w:lang w:val="en-US"/>
        </w:rPr>
      </w:pPr>
      <w:r w:rsidRPr="001D2C22">
        <w:rPr>
          <w:rFonts w:ascii="Times New Roman" w:eastAsia="Times New Roman" w:hAnsi="Times New Roman" w:cs="Times New Roman"/>
          <w:noProof/>
          <w:color w:val="0000FF"/>
          <w:sz w:val="24"/>
          <w:szCs w:val="24"/>
          <w:lang w:val="en-US"/>
        </w:rPr>
        <w:t>f)</w:t>
      </w:r>
      <w:r w:rsidRPr="00637099">
        <w:rPr>
          <w:rFonts w:ascii="Times New Roman" w:eastAsia="Times New Roman" w:hAnsi="Times New Roman" w:cs="Times New Roman"/>
          <w:noProof/>
          <w:color w:val="0000FF"/>
          <w:sz w:val="24"/>
          <w:szCs w:val="24"/>
          <w:lang w:val="en-US"/>
        </w:rPr>
        <w:t xml:space="preserve"> </w:t>
      </w:r>
      <w:r w:rsidRPr="001D2C22">
        <w:rPr>
          <w:rFonts w:ascii="Times New Roman" w:eastAsia="Times New Roman" w:hAnsi="Times New Roman" w:cs="Times New Roman"/>
          <w:noProof/>
          <w:sz w:val="24"/>
          <w:szCs w:val="24"/>
          <w:lang w:val="en-US"/>
        </w:rPr>
        <w:t>respectarea principiilor de etică şi integritate în activitatea şcolară, cu privire la selecţia, utilizarea şi citarea corectă a surselor de documentare, dezvoltarea spiritului critic al elevilor în analiza şi preluarea informaţiilor utilizate;</w:t>
      </w:r>
    </w:p>
    <w:p w:rsidR="00637099" w:rsidRPr="00637099" w:rsidRDefault="00637099" w:rsidP="001D2C22">
      <w:pPr>
        <w:spacing w:after="0" w:line="240" w:lineRule="auto"/>
        <w:jc w:val="both"/>
        <w:rPr>
          <w:rFonts w:ascii="Times New Roman" w:eastAsia="Times New Roman" w:hAnsi="Times New Roman" w:cs="Times New Roman"/>
          <w:noProof/>
          <w:color w:val="0000FF"/>
          <w:sz w:val="24"/>
          <w:szCs w:val="24"/>
          <w:lang w:val="en-US"/>
        </w:rPr>
      </w:pPr>
      <w:r w:rsidRPr="001D2C22">
        <w:rPr>
          <w:rFonts w:ascii="Times New Roman" w:eastAsia="Times New Roman" w:hAnsi="Times New Roman" w:cs="Times New Roman"/>
          <w:noProof/>
          <w:color w:val="0000FF"/>
          <w:sz w:val="24"/>
          <w:szCs w:val="24"/>
          <w:lang w:val="en-US"/>
        </w:rPr>
        <w:t>g)</w:t>
      </w:r>
      <w:r w:rsidRPr="00637099">
        <w:rPr>
          <w:rFonts w:ascii="Times New Roman" w:eastAsia="Times New Roman" w:hAnsi="Times New Roman" w:cs="Times New Roman"/>
          <w:noProof/>
          <w:color w:val="0000FF"/>
          <w:sz w:val="24"/>
          <w:szCs w:val="24"/>
          <w:lang w:val="en-US"/>
        </w:rPr>
        <w:t xml:space="preserve"> </w:t>
      </w:r>
      <w:r w:rsidRPr="001D2C22">
        <w:rPr>
          <w:rFonts w:ascii="Times New Roman" w:eastAsia="Times New Roman" w:hAnsi="Times New Roman" w:cs="Times New Roman"/>
          <w:noProof/>
          <w:sz w:val="24"/>
          <w:szCs w:val="24"/>
          <w:lang w:val="en-US"/>
        </w:rPr>
        <w:t>dezvoltarea sensibilităţii faţă de problematica umană, faţă de valorile moral-civice şi promovarea sustenabilităţii, a respectului pentru mediul înconjurător natural, social şi cultural;</w:t>
      </w:r>
    </w:p>
    <w:p w:rsidR="00637099" w:rsidRPr="00637099" w:rsidRDefault="00637099" w:rsidP="001D2C22">
      <w:pPr>
        <w:spacing w:after="0" w:line="240" w:lineRule="auto"/>
        <w:jc w:val="both"/>
        <w:rPr>
          <w:rFonts w:ascii="Times New Roman" w:eastAsia="Times New Roman" w:hAnsi="Times New Roman" w:cs="Times New Roman"/>
          <w:noProof/>
          <w:color w:val="0000FF"/>
          <w:sz w:val="24"/>
          <w:szCs w:val="24"/>
          <w:lang w:val="en-US"/>
        </w:rPr>
      </w:pPr>
      <w:r w:rsidRPr="001D2C22">
        <w:rPr>
          <w:rFonts w:ascii="Times New Roman" w:eastAsia="Times New Roman" w:hAnsi="Times New Roman" w:cs="Times New Roman"/>
          <w:noProof/>
          <w:color w:val="0000FF"/>
          <w:sz w:val="24"/>
          <w:szCs w:val="24"/>
          <w:lang w:val="en-US"/>
        </w:rPr>
        <w:lastRenderedPageBreak/>
        <w:t>h)</w:t>
      </w:r>
      <w:r w:rsidRPr="00637099">
        <w:rPr>
          <w:rFonts w:ascii="Times New Roman" w:eastAsia="Times New Roman" w:hAnsi="Times New Roman" w:cs="Times New Roman"/>
          <w:noProof/>
          <w:color w:val="0000FF"/>
          <w:sz w:val="24"/>
          <w:szCs w:val="24"/>
          <w:lang w:val="en-US"/>
        </w:rPr>
        <w:t xml:space="preserve"> </w:t>
      </w:r>
      <w:r w:rsidRPr="001D2C22">
        <w:rPr>
          <w:rFonts w:ascii="Times New Roman" w:eastAsia="Times New Roman" w:hAnsi="Times New Roman" w:cs="Times New Roman"/>
          <w:noProof/>
          <w:sz w:val="24"/>
          <w:szCs w:val="24"/>
          <w:lang w:val="en-US"/>
        </w:rPr>
        <w:t>asigurarea capacităţii de adaptare şi participarea activă la viaţa socială, economică, politică şi culturală în contextul transformării digitale;</w:t>
      </w:r>
    </w:p>
    <w:p w:rsidR="00637099" w:rsidRPr="00637099" w:rsidRDefault="00637099" w:rsidP="001D2C22">
      <w:pPr>
        <w:spacing w:after="0" w:line="240" w:lineRule="auto"/>
        <w:jc w:val="both"/>
        <w:rPr>
          <w:rFonts w:ascii="Times New Roman" w:eastAsia="Times New Roman" w:hAnsi="Times New Roman" w:cs="Times New Roman"/>
          <w:noProof/>
          <w:color w:val="0000FF"/>
          <w:sz w:val="24"/>
          <w:szCs w:val="24"/>
          <w:lang w:val="en-US"/>
        </w:rPr>
      </w:pPr>
      <w:r w:rsidRPr="001D2C22">
        <w:rPr>
          <w:rFonts w:ascii="Times New Roman" w:eastAsia="Times New Roman" w:hAnsi="Times New Roman" w:cs="Times New Roman"/>
          <w:noProof/>
          <w:color w:val="0000FF"/>
          <w:sz w:val="24"/>
          <w:szCs w:val="24"/>
          <w:lang w:val="en-US"/>
        </w:rPr>
        <w:t>i)</w:t>
      </w:r>
      <w:r w:rsidRPr="00637099">
        <w:rPr>
          <w:rFonts w:ascii="Times New Roman" w:eastAsia="Times New Roman" w:hAnsi="Times New Roman" w:cs="Times New Roman"/>
          <w:noProof/>
          <w:color w:val="0000FF"/>
          <w:sz w:val="24"/>
          <w:szCs w:val="24"/>
          <w:lang w:val="en-US"/>
        </w:rPr>
        <w:t xml:space="preserve"> </w:t>
      </w:r>
      <w:r w:rsidRPr="001D2C22">
        <w:rPr>
          <w:rFonts w:ascii="Times New Roman" w:eastAsia="Times New Roman" w:hAnsi="Times New Roman" w:cs="Times New Roman"/>
          <w:noProof/>
          <w:sz w:val="24"/>
          <w:szCs w:val="24"/>
          <w:lang w:val="en-US"/>
        </w:rPr>
        <w:t>pregătirea competenţelor necesare pentru utilizarea internetului în siguranţă;</w:t>
      </w:r>
    </w:p>
    <w:p w:rsidR="00637099" w:rsidRPr="00637099" w:rsidRDefault="00637099" w:rsidP="001D2C22">
      <w:pPr>
        <w:spacing w:after="0" w:line="240" w:lineRule="auto"/>
        <w:jc w:val="both"/>
        <w:rPr>
          <w:rFonts w:ascii="Times New Roman" w:eastAsia="Times New Roman" w:hAnsi="Times New Roman" w:cs="Times New Roman"/>
          <w:noProof/>
          <w:color w:val="0000FF"/>
          <w:sz w:val="24"/>
          <w:szCs w:val="24"/>
          <w:lang w:val="en-US"/>
        </w:rPr>
      </w:pPr>
      <w:r w:rsidRPr="001D2C22">
        <w:rPr>
          <w:rFonts w:ascii="Times New Roman" w:eastAsia="Times New Roman" w:hAnsi="Times New Roman" w:cs="Times New Roman"/>
          <w:noProof/>
          <w:color w:val="0000FF"/>
          <w:sz w:val="24"/>
          <w:szCs w:val="24"/>
          <w:lang w:val="en-US"/>
        </w:rPr>
        <w:t>j)</w:t>
      </w:r>
      <w:r w:rsidRPr="00637099">
        <w:rPr>
          <w:rFonts w:ascii="Times New Roman" w:eastAsia="Times New Roman" w:hAnsi="Times New Roman" w:cs="Times New Roman"/>
          <w:noProof/>
          <w:color w:val="0000FF"/>
          <w:sz w:val="24"/>
          <w:szCs w:val="24"/>
          <w:lang w:val="en-US"/>
        </w:rPr>
        <w:t xml:space="preserve"> </w:t>
      </w:r>
      <w:r w:rsidRPr="001D2C22">
        <w:rPr>
          <w:rFonts w:ascii="Times New Roman" w:eastAsia="Times New Roman" w:hAnsi="Times New Roman" w:cs="Times New Roman"/>
          <w:noProof/>
          <w:sz w:val="24"/>
          <w:szCs w:val="24"/>
          <w:lang w:val="en-US"/>
        </w:rPr>
        <w:t>formarea unui stil de viaţă sănătos bazat pe activitate fizică, alimentaţie corespunzătoare şi reguli de igienă.</w:t>
      </w:r>
    </w:p>
    <w:p w:rsidR="00637099" w:rsidRPr="001D2C22" w:rsidRDefault="00637099" w:rsidP="001D2C22">
      <w:pPr>
        <w:spacing w:after="0" w:line="240" w:lineRule="auto"/>
        <w:jc w:val="both"/>
        <w:rPr>
          <w:rFonts w:ascii="Times New Roman" w:eastAsia="Times New Roman" w:hAnsi="Times New Roman" w:cs="Times New Roman"/>
          <w:sz w:val="24"/>
          <w:szCs w:val="24"/>
          <w:lang w:val="en-US"/>
        </w:rPr>
      </w:pPr>
    </w:p>
    <w:p w:rsidR="00637099" w:rsidRPr="001D2C22" w:rsidRDefault="00637099" w:rsidP="001D2C22">
      <w:pPr>
        <w:spacing w:after="0" w:line="240" w:lineRule="auto"/>
        <w:jc w:val="both"/>
        <w:rPr>
          <w:rFonts w:ascii="Times New Roman" w:eastAsia="Times New Roman" w:hAnsi="Times New Roman" w:cs="Times New Roman"/>
          <w:sz w:val="24"/>
          <w:szCs w:val="24"/>
          <w:lang w:val="en-US"/>
        </w:rPr>
      </w:pPr>
      <w:r w:rsidRPr="001D2C22">
        <w:rPr>
          <w:rFonts w:ascii="Times New Roman" w:eastAsia="Times New Roman" w:hAnsi="Times New Roman" w:cs="Times New Roman"/>
          <w:sz w:val="24"/>
          <w:szCs w:val="24"/>
          <w:lang w:val="en-US"/>
        </w:rPr>
        <w:t>(2)</w:t>
      </w:r>
      <w:r w:rsidRPr="00637099">
        <w:rPr>
          <w:rFonts w:ascii="Times New Roman" w:eastAsia="Times New Roman" w:hAnsi="Times New Roman" w:cs="Times New Roman"/>
          <w:sz w:val="24"/>
          <w:szCs w:val="24"/>
          <w:lang w:val="en-US"/>
        </w:rPr>
        <w:t xml:space="preserve"> </w:t>
      </w:r>
      <w:r w:rsidRPr="001D2C22">
        <w:rPr>
          <w:rFonts w:ascii="Times New Roman" w:eastAsia="Times New Roman" w:hAnsi="Times New Roman" w:cs="Times New Roman"/>
          <w:noProof/>
          <w:sz w:val="24"/>
          <w:szCs w:val="24"/>
          <w:lang w:val="en-US"/>
        </w:rPr>
        <w:t>Modul de formare a competenţelor trebuie să aibă în vedere:</w:t>
      </w:r>
    </w:p>
    <w:p w:rsidR="00637099" w:rsidRPr="00637099" w:rsidRDefault="00637099" w:rsidP="001D2C22">
      <w:pPr>
        <w:spacing w:after="0" w:line="240" w:lineRule="auto"/>
        <w:jc w:val="both"/>
        <w:rPr>
          <w:rFonts w:ascii="Times New Roman" w:eastAsia="Times New Roman" w:hAnsi="Times New Roman" w:cs="Times New Roman"/>
          <w:sz w:val="24"/>
          <w:szCs w:val="24"/>
          <w:lang w:val="en-US"/>
        </w:rPr>
      </w:pPr>
      <w:r w:rsidRPr="001D2C22">
        <w:rPr>
          <w:rFonts w:ascii="Times New Roman" w:eastAsia="Times New Roman" w:hAnsi="Times New Roman" w:cs="Times New Roman"/>
          <w:noProof/>
          <w:sz w:val="24"/>
          <w:szCs w:val="24"/>
          <w:lang w:val="en-US"/>
        </w:rPr>
        <w:t>a)</w:t>
      </w:r>
      <w:r w:rsidRPr="00637099">
        <w:rPr>
          <w:rFonts w:ascii="Times New Roman" w:eastAsia="Times New Roman" w:hAnsi="Times New Roman" w:cs="Times New Roman"/>
          <w:noProof/>
          <w:sz w:val="24"/>
          <w:szCs w:val="24"/>
          <w:lang w:val="en-US"/>
        </w:rPr>
        <w:t xml:space="preserve"> </w:t>
      </w:r>
      <w:r w:rsidRPr="001D2C22">
        <w:rPr>
          <w:rFonts w:ascii="Times New Roman" w:eastAsia="Times New Roman" w:hAnsi="Times New Roman" w:cs="Times New Roman"/>
          <w:noProof/>
          <w:sz w:val="24"/>
          <w:szCs w:val="24"/>
          <w:lang w:val="en-US"/>
        </w:rPr>
        <w:t>utilizarea de tehnici de învăţare colaborativă, inclusiv bazată pe proiecte;</w:t>
      </w:r>
    </w:p>
    <w:p w:rsidR="00637099" w:rsidRPr="00637099" w:rsidRDefault="00637099" w:rsidP="001D2C22">
      <w:pPr>
        <w:spacing w:after="0" w:line="240" w:lineRule="auto"/>
        <w:jc w:val="both"/>
        <w:rPr>
          <w:rFonts w:ascii="Times New Roman" w:eastAsia="Times New Roman" w:hAnsi="Times New Roman" w:cs="Times New Roman"/>
          <w:noProof/>
          <w:sz w:val="24"/>
          <w:szCs w:val="24"/>
          <w:lang w:val="en-US"/>
        </w:rPr>
      </w:pPr>
      <w:r w:rsidRPr="001D2C22">
        <w:rPr>
          <w:rFonts w:ascii="Times New Roman" w:eastAsia="Times New Roman" w:hAnsi="Times New Roman" w:cs="Times New Roman"/>
          <w:noProof/>
          <w:sz w:val="24"/>
          <w:szCs w:val="24"/>
          <w:lang w:val="en-US"/>
        </w:rPr>
        <w:t>b)</w:t>
      </w:r>
      <w:r w:rsidRPr="00637099">
        <w:rPr>
          <w:rFonts w:ascii="Times New Roman" w:eastAsia="Times New Roman" w:hAnsi="Times New Roman" w:cs="Times New Roman"/>
          <w:noProof/>
          <w:sz w:val="24"/>
          <w:szCs w:val="24"/>
          <w:lang w:val="en-US"/>
        </w:rPr>
        <w:t xml:space="preserve"> </w:t>
      </w:r>
      <w:r w:rsidRPr="001D2C22">
        <w:rPr>
          <w:rFonts w:ascii="Times New Roman" w:eastAsia="Times New Roman" w:hAnsi="Times New Roman" w:cs="Times New Roman"/>
          <w:noProof/>
          <w:sz w:val="24"/>
          <w:szCs w:val="24"/>
          <w:lang w:val="en-US"/>
        </w:rPr>
        <w:t>utilizarea de tehnici de învăţare bazată pe rezolvarea problemelor;</w:t>
      </w:r>
    </w:p>
    <w:p w:rsidR="00637099" w:rsidRPr="00637099" w:rsidRDefault="00637099" w:rsidP="001D2C22">
      <w:pPr>
        <w:spacing w:after="0" w:line="240" w:lineRule="auto"/>
        <w:jc w:val="both"/>
        <w:rPr>
          <w:rFonts w:ascii="Times New Roman" w:eastAsia="Times New Roman" w:hAnsi="Times New Roman" w:cs="Times New Roman"/>
          <w:noProof/>
          <w:sz w:val="24"/>
          <w:szCs w:val="24"/>
          <w:lang w:val="en-US"/>
        </w:rPr>
      </w:pPr>
      <w:r w:rsidRPr="001D2C22">
        <w:rPr>
          <w:rFonts w:ascii="Times New Roman" w:eastAsia="Times New Roman" w:hAnsi="Times New Roman" w:cs="Times New Roman"/>
          <w:noProof/>
          <w:sz w:val="24"/>
          <w:szCs w:val="24"/>
          <w:lang w:val="en-US"/>
        </w:rPr>
        <w:t>c)</w:t>
      </w:r>
      <w:r w:rsidRPr="00637099">
        <w:rPr>
          <w:rFonts w:ascii="Times New Roman" w:eastAsia="Times New Roman" w:hAnsi="Times New Roman" w:cs="Times New Roman"/>
          <w:noProof/>
          <w:sz w:val="24"/>
          <w:szCs w:val="24"/>
          <w:lang w:val="en-US"/>
        </w:rPr>
        <w:t xml:space="preserve"> </w:t>
      </w:r>
      <w:r w:rsidRPr="001D2C22">
        <w:rPr>
          <w:rFonts w:ascii="Times New Roman" w:eastAsia="Times New Roman" w:hAnsi="Times New Roman" w:cs="Times New Roman"/>
          <w:noProof/>
          <w:sz w:val="24"/>
          <w:szCs w:val="24"/>
          <w:lang w:val="en-US"/>
        </w:rPr>
        <w:t>utilizarea resurselor educaţionale online;</w:t>
      </w:r>
    </w:p>
    <w:p w:rsidR="00637099" w:rsidRPr="00637099" w:rsidRDefault="00637099" w:rsidP="001D2C22">
      <w:pPr>
        <w:spacing w:after="0" w:line="240" w:lineRule="auto"/>
        <w:jc w:val="both"/>
        <w:rPr>
          <w:rFonts w:ascii="Times New Roman" w:eastAsia="Times New Roman" w:hAnsi="Times New Roman" w:cs="Times New Roman"/>
          <w:noProof/>
          <w:sz w:val="24"/>
          <w:szCs w:val="24"/>
          <w:lang w:val="en-US"/>
        </w:rPr>
      </w:pPr>
      <w:r w:rsidRPr="001D2C22">
        <w:rPr>
          <w:rFonts w:ascii="Times New Roman" w:eastAsia="Times New Roman" w:hAnsi="Times New Roman" w:cs="Times New Roman"/>
          <w:noProof/>
          <w:sz w:val="24"/>
          <w:szCs w:val="24"/>
          <w:lang w:val="en-US"/>
        </w:rPr>
        <w:t>d)</w:t>
      </w:r>
      <w:r w:rsidRPr="00637099">
        <w:rPr>
          <w:rFonts w:ascii="Times New Roman" w:eastAsia="Times New Roman" w:hAnsi="Times New Roman" w:cs="Times New Roman"/>
          <w:noProof/>
          <w:sz w:val="24"/>
          <w:szCs w:val="24"/>
          <w:lang w:val="en-US"/>
        </w:rPr>
        <w:t xml:space="preserve"> </w:t>
      </w:r>
      <w:r w:rsidRPr="001D2C22">
        <w:rPr>
          <w:rFonts w:ascii="Times New Roman" w:eastAsia="Times New Roman" w:hAnsi="Times New Roman" w:cs="Times New Roman"/>
          <w:noProof/>
          <w:sz w:val="24"/>
          <w:szCs w:val="24"/>
          <w:lang w:val="en-US"/>
        </w:rPr>
        <w:t>utilizarea de tehnici şi tehnologii inovative în procesul de predare/evaluare/învăţare;</w:t>
      </w:r>
    </w:p>
    <w:p w:rsidR="00637099" w:rsidRPr="00637099" w:rsidRDefault="00637099" w:rsidP="001D2C22">
      <w:pPr>
        <w:spacing w:after="0" w:line="240" w:lineRule="auto"/>
        <w:jc w:val="both"/>
        <w:rPr>
          <w:rFonts w:ascii="Times New Roman" w:eastAsia="Times New Roman" w:hAnsi="Times New Roman" w:cs="Times New Roman"/>
          <w:noProof/>
          <w:sz w:val="24"/>
          <w:szCs w:val="24"/>
          <w:lang w:val="en-US"/>
        </w:rPr>
      </w:pPr>
      <w:r w:rsidRPr="001D2C22">
        <w:rPr>
          <w:rFonts w:ascii="Times New Roman" w:eastAsia="Times New Roman" w:hAnsi="Times New Roman" w:cs="Times New Roman"/>
          <w:noProof/>
          <w:sz w:val="24"/>
          <w:szCs w:val="24"/>
          <w:lang w:val="en-US"/>
        </w:rPr>
        <w:t>e)</w:t>
      </w:r>
      <w:r w:rsidRPr="00637099">
        <w:rPr>
          <w:rFonts w:ascii="Times New Roman" w:eastAsia="Times New Roman" w:hAnsi="Times New Roman" w:cs="Times New Roman"/>
          <w:noProof/>
          <w:sz w:val="24"/>
          <w:szCs w:val="24"/>
          <w:lang w:val="en-US"/>
        </w:rPr>
        <w:t xml:space="preserve"> </w:t>
      </w:r>
      <w:r w:rsidRPr="001D2C22">
        <w:rPr>
          <w:rFonts w:ascii="Times New Roman" w:eastAsia="Times New Roman" w:hAnsi="Times New Roman" w:cs="Times New Roman"/>
          <w:noProof/>
          <w:sz w:val="24"/>
          <w:szCs w:val="24"/>
          <w:lang w:val="en-US"/>
        </w:rPr>
        <w:t>utilizarea unor abordări transdisciplinare, interdisciplinare sau pluridisciplinare.</w:t>
      </w:r>
    </w:p>
    <w:p w:rsidR="00637099" w:rsidRPr="001D2C22" w:rsidRDefault="00637099" w:rsidP="001D2C22">
      <w:pPr>
        <w:spacing w:after="0" w:line="240" w:lineRule="auto"/>
        <w:jc w:val="both"/>
        <w:rPr>
          <w:rFonts w:ascii="Times New Roman" w:eastAsia="Times New Roman" w:hAnsi="Times New Roman" w:cs="Times New Roman"/>
          <w:sz w:val="24"/>
          <w:szCs w:val="24"/>
          <w:lang w:val="en-US"/>
        </w:rPr>
      </w:pPr>
    </w:p>
    <w:p w:rsidR="00637099" w:rsidRPr="00637099" w:rsidRDefault="00637099" w:rsidP="001D2C22">
      <w:pPr>
        <w:spacing w:after="0" w:line="240" w:lineRule="auto"/>
        <w:jc w:val="both"/>
        <w:rPr>
          <w:rFonts w:ascii="Times New Roman" w:eastAsia="Times New Roman" w:hAnsi="Times New Roman" w:cs="Times New Roman"/>
          <w:sz w:val="24"/>
          <w:szCs w:val="24"/>
          <w:lang w:val="en-US"/>
        </w:rPr>
      </w:pPr>
      <w:r w:rsidRPr="001D2C22">
        <w:rPr>
          <w:rFonts w:ascii="Times New Roman" w:eastAsia="Times New Roman" w:hAnsi="Times New Roman" w:cs="Times New Roman"/>
          <w:sz w:val="24"/>
          <w:szCs w:val="24"/>
          <w:lang w:val="en-US"/>
        </w:rPr>
        <w:t>(3)</w:t>
      </w:r>
      <w:r w:rsidRPr="00637099">
        <w:rPr>
          <w:rFonts w:ascii="Times New Roman" w:eastAsia="Times New Roman" w:hAnsi="Times New Roman" w:cs="Times New Roman"/>
          <w:sz w:val="24"/>
          <w:szCs w:val="24"/>
          <w:lang w:val="en-US"/>
        </w:rPr>
        <w:t xml:space="preserve"> </w:t>
      </w:r>
      <w:r w:rsidRPr="001D2C22">
        <w:rPr>
          <w:rFonts w:ascii="Times New Roman" w:eastAsia="Times New Roman" w:hAnsi="Times New Roman" w:cs="Times New Roman"/>
          <w:noProof/>
          <w:sz w:val="24"/>
          <w:szCs w:val="24"/>
          <w:lang w:val="en-US"/>
        </w:rPr>
        <w:t xml:space="preserve">În vederea atingerii competenţelor vizate, cadrele didactice realizează </w:t>
      </w:r>
      <w:r w:rsidRPr="001D2C22">
        <w:rPr>
          <w:rFonts w:ascii="Times New Roman" w:eastAsia="Times New Roman" w:hAnsi="Times New Roman" w:cs="Times New Roman"/>
          <w:noProof/>
          <w:sz w:val="24"/>
          <w:szCs w:val="24"/>
          <w:highlight w:val="yellow"/>
          <w:lang w:val="en-US"/>
        </w:rPr>
        <w:t>planuri individualizate de învăţare</w:t>
      </w:r>
      <w:r w:rsidRPr="001D2C22">
        <w:rPr>
          <w:rFonts w:ascii="Times New Roman" w:eastAsia="Times New Roman" w:hAnsi="Times New Roman" w:cs="Times New Roman"/>
          <w:noProof/>
          <w:sz w:val="24"/>
          <w:szCs w:val="24"/>
          <w:lang w:val="en-US"/>
        </w:rPr>
        <w:t>. Acestea reprezintă un instrument de planificare şi monitorizare a învăţării la nivelul fiecărui elev, care stă la baza individualizării oportunităţilor de învăţare pe care le oferă şcoala.</w:t>
      </w:r>
    </w:p>
    <w:p w:rsidR="00637099" w:rsidRPr="001D2C22" w:rsidRDefault="00637099" w:rsidP="001D2C22">
      <w:pPr>
        <w:spacing w:after="0" w:line="240" w:lineRule="auto"/>
        <w:jc w:val="both"/>
        <w:rPr>
          <w:rFonts w:ascii="Times New Roman" w:eastAsia="Times New Roman" w:hAnsi="Times New Roman" w:cs="Times New Roman"/>
          <w:noProof/>
          <w:sz w:val="24"/>
          <w:szCs w:val="24"/>
          <w:lang w:val="en-US"/>
        </w:rPr>
      </w:pPr>
      <w:r w:rsidRPr="001D2C22">
        <w:rPr>
          <w:rFonts w:ascii="Times New Roman" w:eastAsia="Times New Roman" w:hAnsi="Times New Roman" w:cs="Times New Roman"/>
          <w:sz w:val="24"/>
          <w:szCs w:val="24"/>
          <w:lang w:val="en-US"/>
        </w:rPr>
        <w:t>(4)</w:t>
      </w:r>
      <w:r w:rsidRPr="00637099">
        <w:rPr>
          <w:rFonts w:ascii="Times New Roman" w:eastAsia="Times New Roman" w:hAnsi="Times New Roman" w:cs="Times New Roman"/>
          <w:sz w:val="24"/>
          <w:szCs w:val="24"/>
          <w:lang w:val="en-US"/>
        </w:rPr>
        <w:t xml:space="preserve"> </w:t>
      </w:r>
      <w:r w:rsidRPr="001D2C22">
        <w:rPr>
          <w:rFonts w:ascii="Times New Roman" w:eastAsia="Times New Roman" w:hAnsi="Times New Roman" w:cs="Times New Roman"/>
          <w:noProof/>
          <w:sz w:val="24"/>
          <w:szCs w:val="24"/>
          <w:lang w:val="en-US"/>
        </w:rPr>
        <w:t>Planul individual de învăţare are următoarele caracteristici:</w:t>
      </w:r>
    </w:p>
    <w:p w:rsidR="00637099" w:rsidRPr="00637099" w:rsidRDefault="00637099" w:rsidP="001D2C22">
      <w:pPr>
        <w:spacing w:after="0" w:line="240" w:lineRule="auto"/>
        <w:jc w:val="both"/>
        <w:rPr>
          <w:rFonts w:ascii="Times New Roman" w:eastAsia="Times New Roman" w:hAnsi="Times New Roman" w:cs="Times New Roman"/>
          <w:sz w:val="24"/>
          <w:szCs w:val="24"/>
          <w:lang w:val="en-US"/>
        </w:rPr>
      </w:pPr>
      <w:r w:rsidRPr="001D2C22">
        <w:rPr>
          <w:rFonts w:ascii="Times New Roman" w:eastAsia="Times New Roman" w:hAnsi="Times New Roman" w:cs="Times New Roman"/>
          <w:noProof/>
          <w:sz w:val="24"/>
          <w:szCs w:val="24"/>
          <w:lang w:val="en-US"/>
        </w:rPr>
        <w:t>a)</w:t>
      </w:r>
      <w:r w:rsidRPr="00637099">
        <w:rPr>
          <w:rFonts w:ascii="Times New Roman" w:eastAsia="Times New Roman" w:hAnsi="Times New Roman" w:cs="Times New Roman"/>
          <w:noProof/>
          <w:sz w:val="24"/>
          <w:szCs w:val="24"/>
          <w:lang w:val="en-US"/>
        </w:rPr>
        <w:t xml:space="preserve"> </w:t>
      </w:r>
      <w:r w:rsidRPr="001D2C22">
        <w:rPr>
          <w:rFonts w:ascii="Times New Roman" w:eastAsia="Times New Roman" w:hAnsi="Times New Roman" w:cs="Times New Roman"/>
          <w:noProof/>
          <w:sz w:val="24"/>
          <w:szCs w:val="24"/>
          <w:lang w:val="en-US"/>
        </w:rPr>
        <w:t>porneşte de la rezultatele evaluărilor elevului cu caracter formativ şi sumativ;</w:t>
      </w:r>
    </w:p>
    <w:p w:rsidR="00637099" w:rsidRPr="00637099" w:rsidRDefault="00637099" w:rsidP="001D2C22">
      <w:pPr>
        <w:spacing w:after="0" w:line="240" w:lineRule="auto"/>
        <w:jc w:val="both"/>
        <w:rPr>
          <w:rFonts w:ascii="Times New Roman" w:eastAsia="Times New Roman" w:hAnsi="Times New Roman" w:cs="Times New Roman"/>
          <w:noProof/>
          <w:sz w:val="24"/>
          <w:szCs w:val="24"/>
          <w:lang w:val="en-US"/>
        </w:rPr>
      </w:pPr>
      <w:r w:rsidRPr="001D2C22">
        <w:rPr>
          <w:rFonts w:ascii="Times New Roman" w:eastAsia="Times New Roman" w:hAnsi="Times New Roman" w:cs="Times New Roman"/>
          <w:noProof/>
          <w:sz w:val="24"/>
          <w:szCs w:val="24"/>
          <w:lang w:val="en-US"/>
        </w:rPr>
        <w:t>b)</w:t>
      </w:r>
      <w:r w:rsidRPr="00637099">
        <w:rPr>
          <w:rFonts w:ascii="Times New Roman" w:eastAsia="Times New Roman" w:hAnsi="Times New Roman" w:cs="Times New Roman"/>
          <w:noProof/>
          <w:sz w:val="24"/>
          <w:szCs w:val="24"/>
          <w:lang w:val="en-US"/>
        </w:rPr>
        <w:t xml:space="preserve"> </w:t>
      </w:r>
      <w:r w:rsidRPr="001D2C22">
        <w:rPr>
          <w:rFonts w:ascii="Times New Roman" w:eastAsia="Times New Roman" w:hAnsi="Times New Roman" w:cs="Times New Roman"/>
          <w:noProof/>
          <w:sz w:val="24"/>
          <w:szCs w:val="24"/>
          <w:lang w:val="en-US"/>
        </w:rPr>
        <w:t>ia în considerare nevoile de învăţare ale fiecărui elev, care sunt diferite şi, prin urmare, trebuie abordate diferit;</w:t>
      </w:r>
    </w:p>
    <w:p w:rsidR="00637099" w:rsidRPr="00637099" w:rsidRDefault="00637099" w:rsidP="001D2C22">
      <w:pPr>
        <w:spacing w:after="0" w:line="240" w:lineRule="auto"/>
        <w:jc w:val="both"/>
        <w:rPr>
          <w:rFonts w:ascii="Times New Roman" w:eastAsia="Times New Roman" w:hAnsi="Times New Roman" w:cs="Times New Roman"/>
          <w:noProof/>
          <w:sz w:val="24"/>
          <w:szCs w:val="24"/>
          <w:lang w:val="en-US"/>
        </w:rPr>
      </w:pPr>
      <w:r w:rsidRPr="001D2C22">
        <w:rPr>
          <w:rFonts w:ascii="Times New Roman" w:eastAsia="Times New Roman" w:hAnsi="Times New Roman" w:cs="Times New Roman"/>
          <w:noProof/>
          <w:sz w:val="24"/>
          <w:szCs w:val="24"/>
          <w:lang w:val="en-US"/>
        </w:rPr>
        <w:t>c)</w:t>
      </w:r>
      <w:r w:rsidRPr="00637099">
        <w:rPr>
          <w:rFonts w:ascii="Times New Roman" w:eastAsia="Times New Roman" w:hAnsi="Times New Roman" w:cs="Times New Roman"/>
          <w:noProof/>
          <w:sz w:val="24"/>
          <w:szCs w:val="24"/>
          <w:lang w:val="en-US"/>
        </w:rPr>
        <w:t xml:space="preserve"> </w:t>
      </w:r>
      <w:r w:rsidRPr="001D2C22">
        <w:rPr>
          <w:rFonts w:ascii="Times New Roman" w:eastAsia="Times New Roman" w:hAnsi="Times New Roman" w:cs="Times New Roman"/>
          <w:noProof/>
          <w:sz w:val="24"/>
          <w:szCs w:val="24"/>
          <w:lang w:val="en-US"/>
        </w:rPr>
        <w:t>valorifică experienţele de învăţare anterioare ale elevului;</w:t>
      </w:r>
    </w:p>
    <w:p w:rsidR="00637099" w:rsidRPr="00637099" w:rsidRDefault="00637099" w:rsidP="001D2C22">
      <w:pPr>
        <w:spacing w:after="0" w:line="240" w:lineRule="auto"/>
        <w:jc w:val="both"/>
        <w:rPr>
          <w:rFonts w:ascii="Times New Roman" w:eastAsia="Times New Roman" w:hAnsi="Times New Roman" w:cs="Times New Roman"/>
          <w:noProof/>
          <w:sz w:val="24"/>
          <w:szCs w:val="24"/>
          <w:lang w:val="en-US"/>
        </w:rPr>
      </w:pPr>
      <w:r w:rsidRPr="001D2C22">
        <w:rPr>
          <w:rFonts w:ascii="Times New Roman" w:eastAsia="Times New Roman" w:hAnsi="Times New Roman" w:cs="Times New Roman"/>
          <w:noProof/>
          <w:sz w:val="24"/>
          <w:szCs w:val="24"/>
          <w:lang w:val="en-US"/>
        </w:rPr>
        <w:t>d)</w:t>
      </w:r>
      <w:r w:rsidRPr="00637099">
        <w:rPr>
          <w:rFonts w:ascii="Times New Roman" w:eastAsia="Times New Roman" w:hAnsi="Times New Roman" w:cs="Times New Roman"/>
          <w:noProof/>
          <w:sz w:val="24"/>
          <w:szCs w:val="24"/>
          <w:lang w:val="en-US"/>
        </w:rPr>
        <w:t xml:space="preserve"> </w:t>
      </w:r>
      <w:r w:rsidRPr="001D2C22">
        <w:rPr>
          <w:rFonts w:ascii="Times New Roman" w:eastAsia="Times New Roman" w:hAnsi="Times New Roman" w:cs="Times New Roman"/>
          <w:noProof/>
          <w:sz w:val="24"/>
          <w:szCs w:val="24"/>
          <w:lang w:val="en-US"/>
        </w:rPr>
        <w:t>stabileşte obiectivele pe termen imediat şi pe termen lung ale elevului;</w:t>
      </w:r>
    </w:p>
    <w:p w:rsidR="00637099" w:rsidRPr="00637099" w:rsidRDefault="00637099" w:rsidP="001D2C22">
      <w:pPr>
        <w:spacing w:after="0" w:line="240" w:lineRule="auto"/>
        <w:jc w:val="both"/>
        <w:rPr>
          <w:rFonts w:ascii="Times New Roman" w:eastAsia="Times New Roman" w:hAnsi="Times New Roman" w:cs="Times New Roman"/>
          <w:noProof/>
          <w:sz w:val="24"/>
          <w:szCs w:val="24"/>
          <w:lang w:val="en-US"/>
        </w:rPr>
      </w:pPr>
      <w:r w:rsidRPr="001D2C22">
        <w:rPr>
          <w:rFonts w:ascii="Times New Roman" w:eastAsia="Times New Roman" w:hAnsi="Times New Roman" w:cs="Times New Roman"/>
          <w:noProof/>
          <w:sz w:val="24"/>
          <w:szCs w:val="24"/>
          <w:lang w:val="en-US"/>
        </w:rPr>
        <w:t>e)</w:t>
      </w:r>
      <w:r w:rsidRPr="00637099">
        <w:rPr>
          <w:rFonts w:ascii="Times New Roman" w:eastAsia="Times New Roman" w:hAnsi="Times New Roman" w:cs="Times New Roman"/>
          <w:noProof/>
          <w:sz w:val="24"/>
          <w:szCs w:val="24"/>
          <w:lang w:val="en-US"/>
        </w:rPr>
        <w:t xml:space="preserve"> </w:t>
      </w:r>
      <w:r w:rsidRPr="001D2C22">
        <w:rPr>
          <w:rFonts w:ascii="Times New Roman" w:eastAsia="Times New Roman" w:hAnsi="Times New Roman" w:cs="Times New Roman"/>
          <w:noProof/>
          <w:sz w:val="24"/>
          <w:szCs w:val="24"/>
          <w:lang w:val="en-US"/>
        </w:rPr>
        <w:t>proiectează noile experienţe de învăţare în funcţie de nevoile, interesele şi ritmul elevului;</w:t>
      </w:r>
    </w:p>
    <w:p w:rsidR="00637099" w:rsidRPr="00637099" w:rsidRDefault="00637099" w:rsidP="001D2C22">
      <w:pPr>
        <w:spacing w:after="0" w:line="240" w:lineRule="auto"/>
        <w:jc w:val="both"/>
        <w:rPr>
          <w:rFonts w:ascii="Times New Roman" w:eastAsia="Times New Roman" w:hAnsi="Times New Roman" w:cs="Times New Roman"/>
          <w:noProof/>
          <w:sz w:val="24"/>
          <w:szCs w:val="24"/>
          <w:lang w:val="en-US"/>
        </w:rPr>
      </w:pPr>
      <w:r w:rsidRPr="001D2C22">
        <w:rPr>
          <w:rFonts w:ascii="Times New Roman" w:eastAsia="Times New Roman" w:hAnsi="Times New Roman" w:cs="Times New Roman"/>
          <w:noProof/>
          <w:sz w:val="24"/>
          <w:szCs w:val="24"/>
          <w:lang w:val="en-US"/>
        </w:rPr>
        <w:t>f)</w:t>
      </w:r>
      <w:r w:rsidRPr="00637099">
        <w:rPr>
          <w:rFonts w:ascii="Times New Roman" w:eastAsia="Times New Roman" w:hAnsi="Times New Roman" w:cs="Times New Roman"/>
          <w:noProof/>
          <w:sz w:val="24"/>
          <w:szCs w:val="24"/>
          <w:lang w:val="en-US"/>
        </w:rPr>
        <w:t xml:space="preserve"> </w:t>
      </w:r>
      <w:r w:rsidRPr="001D2C22">
        <w:rPr>
          <w:rFonts w:ascii="Times New Roman" w:eastAsia="Times New Roman" w:hAnsi="Times New Roman" w:cs="Times New Roman"/>
          <w:noProof/>
          <w:sz w:val="24"/>
          <w:szCs w:val="24"/>
          <w:lang w:val="en-US"/>
        </w:rPr>
        <w:t>este dezvoltat în urma interacţiunii dintre profesor, elev şi părinte.</w:t>
      </w:r>
    </w:p>
    <w:p w:rsidR="00637099" w:rsidRPr="00637099" w:rsidRDefault="00637099" w:rsidP="001D2C22">
      <w:pPr>
        <w:spacing w:after="0" w:line="240" w:lineRule="auto"/>
        <w:jc w:val="both"/>
        <w:rPr>
          <w:rFonts w:ascii="Times New Roman" w:eastAsia="Times New Roman" w:hAnsi="Times New Roman" w:cs="Times New Roman"/>
          <w:sz w:val="24"/>
          <w:szCs w:val="24"/>
          <w:lang w:val="en-US"/>
        </w:rPr>
      </w:pPr>
      <w:r w:rsidRPr="001D2C22">
        <w:rPr>
          <w:rFonts w:ascii="Times New Roman" w:eastAsia="Times New Roman" w:hAnsi="Times New Roman" w:cs="Times New Roman"/>
          <w:sz w:val="24"/>
          <w:szCs w:val="24"/>
          <w:lang w:val="en-US"/>
        </w:rPr>
        <w:t>(5)</w:t>
      </w:r>
      <w:r w:rsidRPr="00637099">
        <w:rPr>
          <w:rFonts w:ascii="Times New Roman" w:eastAsia="Times New Roman" w:hAnsi="Times New Roman" w:cs="Times New Roman"/>
          <w:sz w:val="24"/>
          <w:szCs w:val="24"/>
          <w:lang w:val="en-US"/>
        </w:rPr>
        <w:t xml:space="preserve"> </w:t>
      </w:r>
      <w:r w:rsidRPr="001D2C22">
        <w:rPr>
          <w:rFonts w:ascii="Times New Roman" w:eastAsia="Times New Roman" w:hAnsi="Times New Roman" w:cs="Times New Roman"/>
          <w:noProof/>
          <w:sz w:val="24"/>
          <w:szCs w:val="24"/>
          <w:lang w:val="en-US"/>
        </w:rPr>
        <w:t>Planul individualizat de învăţare este parte componentă a portofoliului educaţional al elevului.</w:t>
      </w:r>
    </w:p>
    <w:p w:rsidR="00637099" w:rsidRPr="00637099" w:rsidRDefault="00637099" w:rsidP="001D2C22">
      <w:pPr>
        <w:spacing w:after="0" w:line="240" w:lineRule="auto"/>
        <w:jc w:val="both"/>
        <w:rPr>
          <w:rFonts w:ascii="Times New Roman" w:eastAsia="Times New Roman" w:hAnsi="Times New Roman" w:cs="Times New Roman"/>
          <w:sz w:val="24"/>
          <w:szCs w:val="24"/>
          <w:lang w:val="en-US"/>
        </w:rPr>
      </w:pPr>
      <w:r w:rsidRPr="001D2C22">
        <w:rPr>
          <w:rFonts w:ascii="Times New Roman" w:eastAsia="Times New Roman" w:hAnsi="Times New Roman" w:cs="Times New Roman"/>
          <w:sz w:val="24"/>
          <w:szCs w:val="24"/>
          <w:lang w:val="en-US"/>
        </w:rPr>
        <w:t>(6)</w:t>
      </w:r>
      <w:r w:rsidRPr="00637099">
        <w:rPr>
          <w:rFonts w:ascii="Times New Roman" w:eastAsia="Times New Roman" w:hAnsi="Times New Roman" w:cs="Times New Roman"/>
          <w:sz w:val="24"/>
          <w:szCs w:val="24"/>
          <w:lang w:val="en-US"/>
        </w:rPr>
        <w:t xml:space="preserve"> </w:t>
      </w:r>
      <w:r w:rsidRPr="001D2C22">
        <w:rPr>
          <w:rFonts w:ascii="Times New Roman" w:eastAsia="Times New Roman" w:hAnsi="Times New Roman" w:cs="Times New Roman"/>
          <w:noProof/>
          <w:sz w:val="24"/>
          <w:szCs w:val="24"/>
          <w:lang w:val="en-US"/>
        </w:rPr>
        <w:t>În învăţământul preuniversitar se aplică curriculumul naţional, care oferă oportunităţi de învăţare pentru elevi, astfel încât fiecare să îşi valorifice potenţialul, în funcţie de pregătire, nevoi şi interese de cunoaştere, în vederea integrării şi participării active în societate.</w:t>
      </w:r>
    </w:p>
    <w:p w:rsidR="00637099" w:rsidRPr="00637099" w:rsidRDefault="00637099" w:rsidP="001D2C22">
      <w:pPr>
        <w:spacing w:after="0" w:line="240" w:lineRule="auto"/>
        <w:jc w:val="both"/>
        <w:rPr>
          <w:rFonts w:ascii="Times New Roman" w:eastAsia="Times New Roman" w:hAnsi="Times New Roman" w:cs="Times New Roman"/>
          <w:sz w:val="24"/>
          <w:szCs w:val="24"/>
          <w:lang w:val="en-US"/>
        </w:rPr>
      </w:pPr>
      <w:r w:rsidRPr="001D2C22">
        <w:rPr>
          <w:rFonts w:ascii="Times New Roman" w:eastAsia="Times New Roman" w:hAnsi="Times New Roman" w:cs="Times New Roman"/>
          <w:sz w:val="24"/>
          <w:szCs w:val="24"/>
          <w:lang w:val="en-US"/>
        </w:rPr>
        <w:t>(7)</w:t>
      </w:r>
      <w:r w:rsidRPr="00637099">
        <w:rPr>
          <w:rFonts w:ascii="Times New Roman" w:eastAsia="Times New Roman" w:hAnsi="Times New Roman" w:cs="Times New Roman"/>
          <w:sz w:val="24"/>
          <w:szCs w:val="24"/>
          <w:lang w:val="en-US"/>
        </w:rPr>
        <w:t xml:space="preserve"> </w:t>
      </w:r>
      <w:r w:rsidRPr="001D2C22">
        <w:rPr>
          <w:rFonts w:ascii="Times New Roman" w:eastAsia="Times New Roman" w:hAnsi="Times New Roman" w:cs="Times New Roman"/>
          <w:noProof/>
          <w:sz w:val="24"/>
          <w:szCs w:val="24"/>
          <w:lang w:val="en-US"/>
        </w:rPr>
        <w:t>Curriculumul naţional este ansamblul coerent al elementelor care reglementează activitatea personalului didactic din învăţământul preuniversitar şi include planurile-cadru de învăţământ, programele şcolare şi standardele naţionale de evaluare.</w:t>
      </w:r>
    </w:p>
    <w:p w:rsidR="00637099" w:rsidRPr="00637099" w:rsidRDefault="00637099" w:rsidP="001D2C22">
      <w:pPr>
        <w:spacing w:after="0" w:line="240" w:lineRule="auto"/>
        <w:jc w:val="both"/>
        <w:rPr>
          <w:rFonts w:ascii="Times New Roman" w:eastAsia="Times New Roman" w:hAnsi="Times New Roman" w:cs="Times New Roman"/>
          <w:sz w:val="24"/>
          <w:szCs w:val="24"/>
          <w:lang w:val="en-US"/>
        </w:rPr>
      </w:pPr>
      <w:r w:rsidRPr="001D2C22">
        <w:rPr>
          <w:rFonts w:ascii="Times New Roman" w:eastAsia="Times New Roman" w:hAnsi="Times New Roman" w:cs="Times New Roman"/>
          <w:sz w:val="24"/>
          <w:szCs w:val="24"/>
          <w:lang w:val="en-US"/>
        </w:rPr>
        <w:t>(8)</w:t>
      </w:r>
      <w:r w:rsidRPr="00637099">
        <w:rPr>
          <w:rFonts w:ascii="Times New Roman" w:eastAsia="Times New Roman" w:hAnsi="Times New Roman" w:cs="Times New Roman"/>
          <w:sz w:val="24"/>
          <w:szCs w:val="24"/>
          <w:lang w:val="en-US"/>
        </w:rPr>
        <w:t xml:space="preserve"> </w:t>
      </w:r>
      <w:r w:rsidRPr="001D2C22">
        <w:rPr>
          <w:rFonts w:ascii="Times New Roman" w:eastAsia="Times New Roman" w:hAnsi="Times New Roman" w:cs="Times New Roman"/>
          <w:noProof/>
          <w:sz w:val="24"/>
          <w:szCs w:val="24"/>
          <w:lang w:val="en-US"/>
        </w:rPr>
        <w:t>Manualele şcolare alternative şi metodologiile specifice de aplicare reprezintă instrumente de sprijin în vederea implementării curriculumului naţional.</w:t>
      </w:r>
    </w:p>
    <w:p w:rsidR="00637099" w:rsidRPr="001D2C22" w:rsidRDefault="00637099" w:rsidP="001D2C22">
      <w:pPr>
        <w:autoSpaceDE w:val="0"/>
        <w:autoSpaceDN w:val="0"/>
        <w:adjustRightInd w:val="0"/>
        <w:spacing w:after="0" w:line="240" w:lineRule="auto"/>
        <w:jc w:val="both"/>
        <w:rPr>
          <w:rFonts w:ascii="Times New Roman" w:hAnsi="Times New Roman" w:cs="Times New Roman"/>
          <w:sz w:val="24"/>
          <w:szCs w:val="24"/>
        </w:rPr>
      </w:pP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ART. 91</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Curriculumul </w:t>
      </w:r>
      <w:proofErr w:type="spellStart"/>
      <w:r w:rsidRPr="001D2C22">
        <w:rPr>
          <w:rFonts w:ascii="Times New Roman" w:hAnsi="Times New Roman" w:cs="Times New Roman"/>
          <w:sz w:val="24"/>
          <w:szCs w:val="24"/>
        </w:rPr>
        <w:t>naţional</w:t>
      </w:r>
      <w:proofErr w:type="spellEnd"/>
      <w:r w:rsidRPr="001D2C22">
        <w:rPr>
          <w:rFonts w:ascii="Times New Roman" w:hAnsi="Times New Roman" w:cs="Times New Roman"/>
          <w:sz w:val="24"/>
          <w:szCs w:val="24"/>
        </w:rPr>
        <w:t xml:space="preserve"> pentru </w:t>
      </w:r>
      <w:proofErr w:type="spellStart"/>
      <w:r w:rsidRPr="001D2C22">
        <w:rPr>
          <w:rFonts w:ascii="Times New Roman" w:hAnsi="Times New Roman" w:cs="Times New Roman"/>
          <w:sz w:val="24"/>
          <w:szCs w:val="24"/>
        </w:rPr>
        <w:t>învăţământul</w:t>
      </w:r>
      <w:proofErr w:type="spellEnd"/>
      <w:r w:rsidRPr="001D2C22">
        <w:rPr>
          <w:rFonts w:ascii="Times New Roman" w:hAnsi="Times New Roman" w:cs="Times New Roman"/>
          <w:sz w:val="24"/>
          <w:szCs w:val="24"/>
        </w:rPr>
        <w:t xml:space="preserve"> primar, gimnazial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liceal se axează pe </w:t>
      </w:r>
      <w:proofErr w:type="spellStart"/>
      <w:r w:rsidRPr="001D2C22">
        <w:rPr>
          <w:rFonts w:ascii="Times New Roman" w:hAnsi="Times New Roman" w:cs="Times New Roman"/>
          <w:sz w:val="24"/>
          <w:szCs w:val="24"/>
        </w:rPr>
        <w:t>competenţele</w:t>
      </w:r>
      <w:proofErr w:type="spellEnd"/>
      <w:r w:rsidRPr="001D2C22">
        <w:rPr>
          <w:rFonts w:ascii="Times New Roman" w:hAnsi="Times New Roman" w:cs="Times New Roman"/>
          <w:sz w:val="24"/>
          <w:szCs w:val="24"/>
        </w:rPr>
        <w:t>-cheie promovate la nivel european, care determină profilul de formare a elevului:</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a) </w:t>
      </w:r>
      <w:proofErr w:type="spellStart"/>
      <w:r w:rsidRPr="001D2C22">
        <w:rPr>
          <w:rFonts w:ascii="Times New Roman" w:hAnsi="Times New Roman" w:cs="Times New Roman"/>
          <w:sz w:val="24"/>
          <w:szCs w:val="24"/>
        </w:rPr>
        <w:t>competenţă</w:t>
      </w:r>
      <w:proofErr w:type="spellEnd"/>
      <w:r w:rsidRPr="001D2C22">
        <w:rPr>
          <w:rFonts w:ascii="Times New Roman" w:hAnsi="Times New Roman" w:cs="Times New Roman"/>
          <w:sz w:val="24"/>
          <w:szCs w:val="24"/>
        </w:rPr>
        <w:t xml:space="preserve"> de citire, scriere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înţelegere</w:t>
      </w:r>
      <w:proofErr w:type="spellEnd"/>
      <w:r w:rsidRPr="001D2C22">
        <w:rPr>
          <w:rFonts w:ascii="Times New Roman" w:hAnsi="Times New Roman" w:cs="Times New Roman"/>
          <w:sz w:val="24"/>
          <w:szCs w:val="24"/>
        </w:rPr>
        <w:t xml:space="preserve"> a mesajului;</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b) </w:t>
      </w:r>
      <w:proofErr w:type="spellStart"/>
      <w:r w:rsidRPr="001D2C22">
        <w:rPr>
          <w:rFonts w:ascii="Times New Roman" w:hAnsi="Times New Roman" w:cs="Times New Roman"/>
          <w:sz w:val="24"/>
          <w:szCs w:val="24"/>
        </w:rPr>
        <w:t>competenţă</w:t>
      </w:r>
      <w:proofErr w:type="spellEnd"/>
      <w:r w:rsidRPr="001D2C22">
        <w:rPr>
          <w:rFonts w:ascii="Times New Roman" w:hAnsi="Times New Roman" w:cs="Times New Roman"/>
          <w:sz w:val="24"/>
          <w:szCs w:val="24"/>
        </w:rPr>
        <w:t xml:space="preserve"> în multilingvism;</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c) </w:t>
      </w:r>
      <w:proofErr w:type="spellStart"/>
      <w:r w:rsidRPr="001D2C22">
        <w:rPr>
          <w:rFonts w:ascii="Times New Roman" w:hAnsi="Times New Roman" w:cs="Times New Roman"/>
          <w:sz w:val="24"/>
          <w:szCs w:val="24"/>
        </w:rPr>
        <w:t>competenţă</w:t>
      </w:r>
      <w:proofErr w:type="spellEnd"/>
      <w:r w:rsidRPr="001D2C22">
        <w:rPr>
          <w:rFonts w:ascii="Times New Roman" w:hAnsi="Times New Roman" w:cs="Times New Roman"/>
          <w:sz w:val="24"/>
          <w:szCs w:val="24"/>
        </w:rPr>
        <w:t xml:space="preserve"> matematică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competenţă</w:t>
      </w:r>
      <w:proofErr w:type="spellEnd"/>
      <w:r w:rsidRPr="001D2C22">
        <w:rPr>
          <w:rFonts w:ascii="Times New Roman" w:hAnsi="Times New Roman" w:cs="Times New Roman"/>
          <w:sz w:val="24"/>
          <w:szCs w:val="24"/>
        </w:rPr>
        <w:t xml:space="preserve"> în </w:t>
      </w:r>
      <w:proofErr w:type="spellStart"/>
      <w:r w:rsidRPr="001D2C22">
        <w:rPr>
          <w:rFonts w:ascii="Times New Roman" w:hAnsi="Times New Roman" w:cs="Times New Roman"/>
          <w:sz w:val="24"/>
          <w:szCs w:val="24"/>
        </w:rPr>
        <w:t>ştiinţe</w:t>
      </w:r>
      <w:proofErr w:type="spellEnd"/>
      <w:r w:rsidRPr="001D2C22">
        <w:rPr>
          <w:rFonts w:ascii="Times New Roman" w:hAnsi="Times New Roman" w:cs="Times New Roman"/>
          <w:sz w:val="24"/>
          <w:szCs w:val="24"/>
        </w:rPr>
        <w:t xml:space="preserve">, tehnologie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inginerie;</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d) </w:t>
      </w:r>
      <w:proofErr w:type="spellStart"/>
      <w:r w:rsidRPr="001D2C22">
        <w:rPr>
          <w:rFonts w:ascii="Times New Roman" w:hAnsi="Times New Roman" w:cs="Times New Roman"/>
          <w:sz w:val="24"/>
          <w:szCs w:val="24"/>
        </w:rPr>
        <w:t>competenţă</w:t>
      </w:r>
      <w:proofErr w:type="spellEnd"/>
      <w:r w:rsidRPr="001D2C22">
        <w:rPr>
          <w:rFonts w:ascii="Times New Roman" w:hAnsi="Times New Roman" w:cs="Times New Roman"/>
          <w:sz w:val="24"/>
          <w:szCs w:val="24"/>
        </w:rPr>
        <w:t xml:space="preserve"> digitală, inclusiv de </w:t>
      </w:r>
      <w:proofErr w:type="spellStart"/>
      <w:r w:rsidRPr="001D2C22">
        <w:rPr>
          <w:rFonts w:ascii="Times New Roman" w:hAnsi="Times New Roman" w:cs="Times New Roman"/>
          <w:sz w:val="24"/>
          <w:szCs w:val="24"/>
        </w:rPr>
        <w:t>siguranţă</w:t>
      </w:r>
      <w:proofErr w:type="spellEnd"/>
      <w:r w:rsidRPr="001D2C22">
        <w:rPr>
          <w:rFonts w:ascii="Times New Roman" w:hAnsi="Times New Roman" w:cs="Times New Roman"/>
          <w:sz w:val="24"/>
          <w:szCs w:val="24"/>
        </w:rPr>
        <w:t xml:space="preserve"> pe internet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securitate cibernetică;</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e) </w:t>
      </w:r>
      <w:proofErr w:type="spellStart"/>
      <w:r w:rsidRPr="001D2C22">
        <w:rPr>
          <w:rFonts w:ascii="Times New Roman" w:hAnsi="Times New Roman" w:cs="Times New Roman"/>
          <w:sz w:val="24"/>
          <w:szCs w:val="24"/>
        </w:rPr>
        <w:t>competenţă</w:t>
      </w:r>
      <w:proofErr w:type="spellEnd"/>
      <w:r w:rsidRPr="001D2C22">
        <w:rPr>
          <w:rFonts w:ascii="Times New Roman" w:hAnsi="Times New Roman" w:cs="Times New Roman"/>
          <w:sz w:val="24"/>
          <w:szCs w:val="24"/>
        </w:rPr>
        <w:t xml:space="preserve"> personală, socială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de a </w:t>
      </w:r>
      <w:proofErr w:type="spellStart"/>
      <w:r w:rsidRPr="001D2C22">
        <w:rPr>
          <w:rFonts w:ascii="Times New Roman" w:hAnsi="Times New Roman" w:cs="Times New Roman"/>
          <w:sz w:val="24"/>
          <w:szCs w:val="24"/>
        </w:rPr>
        <w:t>învăţa</w:t>
      </w:r>
      <w:proofErr w:type="spellEnd"/>
      <w:r w:rsidRPr="001D2C22">
        <w:rPr>
          <w:rFonts w:ascii="Times New Roman" w:hAnsi="Times New Roman" w:cs="Times New Roman"/>
          <w:sz w:val="24"/>
          <w:szCs w:val="24"/>
        </w:rPr>
        <w:t xml:space="preserve"> să </w:t>
      </w:r>
      <w:proofErr w:type="spellStart"/>
      <w:r w:rsidRPr="001D2C22">
        <w:rPr>
          <w:rFonts w:ascii="Times New Roman" w:hAnsi="Times New Roman" w:cs="Times New Roman"/>
          <w:sz w:val="24"/>
          <w:szCs w:val="24"/>
        </w:rPr>
        <w:t>înveţi</w:t>
      </w:r>
      <w:proofErr w:type="spellEnd"/>
      <w:r w:rsidRPr="001D2C22">
        <w:rPr>
          <w:rFonts w:ascii="Times New Roman" w:hAnsi="Times New Roman" w:cs="Times New Roman"/>
          <w:sz w:val="24"/>
          <w:szCs w:val="24"/>
        </w:rPr>
        <w:t>;</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f) </w:t>
      </w:r>
      <w:proofErr w:type="spellStart"/>
      <w:r w:rsidRPr="001D2C22">
        <w:rPr>
          <w:rFonts w:ascii="Times New Roman" w:hAnsi="Times New Roman" w:cs="Times New Roman"/>
          <w:sz w:val="24"/>
          <w:szCs w:val="24"/>
        </w:rPr>
        <w:t>competenţă</w:t>
      </w:r>
      <w:proofErr w:type="spellEnd"/>
      <w:r w:rsidRPr="001D2C22">
        <w:rPr>
          <w:rFonts w:ascii="Times New Roman" w:hAnsi="Times New Roman" w:cs="Times New Roman"/>
          <w:sz w:val="24"/>
          <w:szCs w:val="24"/>
        </w:rPr>
        <w:t xml:space="preserve"> civică, juridică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de protejare a mediului;</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g) </w:t>
      </w:r>
      <w:proofErr w:type="spellStart"/>
      <w:r w:rsidRPr="001D2C22">
        <w:rPr>
          <w:rFonts w:ascii="Times New Roman" w:hAnsi="Times New Roman" w:cs="Times New Roman"/>
          <w:sz w:val="24"/>
          <w:szCs w:val="24"/>
        </w:rPr>
        <w:t>competenţă</w:t>
      </w:r>
      <w:proofErr w:type="spellEnd"/>
      <w:r w:rsidRPr="001D2C22">
        <w:rPr>
          <w:rFonts w:ascii="Times New Roman" w:hAnsi="Times New Roman" w:cs="Times New Roman"/>
          <w:sz w:val="24"/>
          <w:szCs w:val="24"/>
        </w:rPr>
        <w:t xml:space="preserve"> antreprenorială;</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h) </w:t>
      </w:r>
      <w:proofErr w:type="spellStart"/>
      <w:r w:rsidRPr="001D2C22">
        <w:rPr>
          <w:rFonts w:ascii="Times New Roman" w:hAnsi="Times New Roman" w:cs="Times New Roman"/>
          <w:sz w:val="24"/>
          <w:szCs w:val="24"/>
        </w:rPr>
        <w:t>competenţă</w:t>
      </w:r>
      <w:proofErr w:type="spellEnd"/>
      <w:r w:rsidRPr="001D2C22">
        <w:rPr>
          <w:rFonts w:ascii="Times New Roman" w:hAnsi="Times New Roman" w:cs="Times New Roman"/>
          <w:sz w:val="24"/>
          <w:szCs w:val="24"/>
        </w:rPr>
        <w:t xml:space="preserve"> de sensibilizare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exprimare culturală.</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ART. 98</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lastRenderedPageBreak/>
        <w:t xml:space="preserve">    (1) Portofoliul </w:t>
      </w:r>
      <w:proofErr w:type="spellStart"/>
      <w:r w:rsidRPr="001D2C22">
        <w:rPr>
          <w:rFonts w:ascii="Times New Roman" w:hAnsi="Times New Roman" w:cs="Times New Roman"/>
          <w:sz w:val="24"/>
          <w:szCs w:val="24"/>
        </w:rPr>
        <w:t>educaţional</w:t>
      </w:r>
      <w:proofErr w:type="spellEnd"/>
      <w:r w:rsidRPr="001D2C22">
        <w:rPr>
          <w:rFonts w:ascii="Times New Roman" w:hAnsi="Times New Roman" w:cs="Times New Roman"/>
          <w:sz w:val="24"/>
          <w:szCs w:val="24"/>
        </w:rPr>
        <w:t xml:space="preserve"> cuprinde documente relevante pentru rezultatele </w:t>
      </w:r>
      <w:proofErr w:type="spellStart"/>
      <w:r w:rsidRPr="001D2C22">
        <w:rPr>
          <w:rFonts w:ascii="Times New Roman" w:hAnsi="Times New Roman" w:cs="Times New Roman"/>
          <w:sz w:val="24"/>
          <w:szCs w:val="24"/>
        </w:rPr>
        <w:t>învăţării</w:t>
      </w:r>
      <w:proofErr w:type="spellEnd"/>
      <w:r w:rsidRPr="001D2C22">
        <w:rPr>
          <w:rFonts w:ascii="Times New Roman" w:hAnsi="Times New Roman" w:cs="Times New Roman"/>
          <w:sz w:val="24"/>
          <w:szCs w:val="24"/>
        </w:rPr>
        <w:t xml:space="preserve"> elevilor: certificări care prezintă rezultate la disciplinele de studiu, pe ani de studiu/niveluri de </w:t>
      </w:r>
      <w:proofErr w:type="spellStart"/>
      <w:r w:rsidRPr="001D2C22">
        <w:rPr>
          <w:rFonts w:ascii="Times New Roman" w:hAnsi="Times New Roman" w:cs="Times New Roman"/>
          <w:sz w:val="24"/>
          <w:szCs w:val="24"/>
        </w:rPr>
        <w:t>şcolarizare</w:t>
      </w:r>
      <w:proofErr w:type="spellEnd"/>
      <w:r w:rsidRPr="001D2C22">
        <w:rPr>
          <w:rFonts w:ascii="Times New Roman" w:hAnsi="Times New Roman" w:cs="Times New Roman"/>
          <w:sz w:val="24"/>
          <w:szCs w:val="24"/>
        </w:rPr>
        <w:t xml:space="preserve">, rezultate la evaluările </w:t>
      </w:r>
      <w:proofErr w:type="spellStart"/>
      <w:r w:rsidRPr="001D2C22">
        <w:rPr>
          <w:rFonts w:ascii="Times New Roman" w:hAnsi="Times New Roman" w:cs="Times New Roman"/>
          <w:sz w:val="24"/>
          <w:szCs w:val="24"/>
        </w:rPr>
        <w:t>naţionale</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recomandări de recuperare a pierderilor de </w:t>
      </w:r>
      <w:proofErr w:type="spellStart"/>
      <w:r w:rsidRPr="001D2C22">
        <w:rPr>
          <w:rFonts w:ascii="Times New Roman" w:hAnsi="Times New Roman" w:cs="Times New Roman"/>
          <w:sz w:val="24"/>
          <w:szCs w:val="24"/>
        </w:rPr>
        <w:t>învăţare</w:t>
      </w:r>
      <w:proofErr w:type="spellEnd"/>
      <w:r w:rsidRPr="001D2C22">
        <w:rPr>
          <w:rFonts w:ascii="Times New Roman" w:hAnsi="Times New Roman" w:cs="Times New Roman"/>
          <w:sz w:val="24"/>
          <w:szCs w:val="24"/>
        </w:rPr>
        <w:t xml:space="preserve">, produse sau rezultate ale </w:t>
      </w:r>
      <w:proofErr w:type="spellStart"/>
      <w:r w:rsidRPr="001D2C22">
        <w:rPr>
          <w:rFonts w:ascii="Times New Roman" w:hAnsi="Times New Roman" w:cs="Times New Roman"/>
          <w:sz w:val="24"/>
          <w:szCs w:val="24"/>
        </w:rPr>
        <w:t>activităţilor</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desfăşurate</w:t>
      </w:r>
      <w:proofErr w:type="spellEnd"/>
      <w:r w:rsidRPr="001D2C22">
        <w:rPr>
          <w:rFonts w:ascii="Times New Roman" w:hAnsi="Times New Roman" w:cs="Times New Roman"/>
          <w:sz w:val="24"/>
          <w:szCs w:val="24"/>
        </w:rPr>
        <w:t xml:space="preserve">, diplome, certificate sau alte înscrisuri </w:t>
      </w:r>
      <w:proofErr w:type="spellStart"/>
      <w:r w:rsidRPr="001D2C22">
        <w:rPr>
          <w:rFonts w:ascii="Times New Roman" w:hAnsi="Times New Roman" w:cs="Times New Roman"/>
          <w:sz w:val="24"/>
          <w:szCs w:val="24"/>
        </w:rPr>
        <w:t>obţinute</w:t>
      </w:r>
      <w:proofErr w:type="spellEnd"/>
      <w:r w:rsidRPr="001D2C22">
        <w:rPr>
          <w:rFonts w:ascii="Times New Roman" w:hAnsi="Times New Roman" w:cs="Times New Roman"/>
          <w:sz w:val="24"/>
          <w:szCs w:val="24"/>
        </w:rPr>
        <w:t xml:space="preserve"> în urma evaluării </w:t>
      </w:r>
      <w:proofErr w:type="spellStart"/>
      <w:r w:rsidRPr="001D2C22">
        <w:rPr>
          <w:rFonts w:ascii="Times New Roman" w:hAnsi="Times New Roman" w:cs="Times New Roman"/>
          <w:sz w:val="24"/>
          <w:szCs w:val="24"/>
        </w:rPr>
        <w:t>competenţelor</w:t>
      </w:r>
      <w:proofErr w:type="spellEnd"/>
      <w:r w:rsidRPr="001D2C22">
        <w:rPr>
          <w:rFonts w:ascii="Times New Roman" w:hAnsi="Times New Roman" w:cs="Times New Roman"/>
          <w:sz w:val="24"/>
          <w:szCs w:val="24"/>
        </w:rPr>
        <w:t xml:space="preserve"> dobândite în diferite contexte, formale, </w:t>
      </w:r>
      <w:proofErr w:type="spellStart"/>
      <w:r w:rsidRPr="001D2C22">
        <w:rPr>
          <w:rFonts w:ascii="Times New Roman" w:hAnsi="Times New Roman" w:cs="Times New Roman"/>
          <w:sz w:val="24"/>
          <w:szCs w:val="24"/>
        </w:rPr>
        <w:t>nonformale</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informale.</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(2) Portofoliul </w:t>
      </w:r>
      <w:proofErr w:type="spellStart"/>
      <w:r w:rsidRPr="001D2C22">
        <w:rPr>
          <w:rFonts w:ascii="Times New Roman" w:hAnsi="Times New Roman" w:cs="Times New Roman"/>
          <w:sz w:val="24"/>
          <w:szCs w:val="24"/>
        </w:rPr>
        <w:t>educaţional</w:t>
      </w:r>
      <w:proofErr w:type="spellEnd"/>
      <w:r w:rsidRPr="001D2C22">
        <w:rPr>
          <w:rFonts w:ascii="Times New Roman" w:hAnsi="Times New Roman" w:cs="Times New Roman"/>
          <w:sz w:val="24"/>
          <w:szCs w:val="24"/>
        </w:rPr>
        <w:t xml:space="preserve"> se utilizează începând cu debutul </w:t>
      </w:r>
      <w:proofErr w:type="spellStart"/>
      <w:r w:rsidRPr="001D2C22">
        <w:rPr>
          <w:rFonts w:ascii="Times New Roman" w:hAnsi="Times New Roman" w:cs="Times New Roman"/>
          <w:sz w:val="24"/>
          <w:szCs w:val="24"/>
        </w:rPr>
        <w:t>învăţământului</w:t>
      </w:r>
      <w:proofErr w:type="spellEnd"/>
      <w:r w:rsidRPr="001D2C22">
        <w:rPr>
          <w:rFonts w:ascii="Times New Roman" w:hAnsi="Times New Roman" w:cs="Times New Roman"/>
          <w:sz w:val="24"/>
          <w:szCs w:val="24"/>
        </w:rPr>
        <w:t xml:space="preserve"> obligatoriu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este utilizat pe tot parcursul </w:t>
      </w:r>
      <w:proofErr w:type="spellStart"/>
      <w:r w:rsidRPr="001D2C22">
        <w:rPr>
          <w:rFonts w:ascii="Times New Roman" w:hAnsi="Times New Roman" w:cs="Times New Roman"/>
          <w:sz w:val="24"/>
          <w:szCs w:val="24"/>
        </w:rPr>
        <w:t>învăţământului</w:t>
      </w:r>
      <w:proofErr w:type="spellEnd"/>
      <w:r w:rsidRPr="001D2C22">
        <w:rPr>
          <w:rFonts w:ascii="Times New Roman" w:hAnsi="Times New Roman" w:cs="Times New Roman"/>
          <w:sz w:val="24"/>
          <w:szCs w:val="24"/>
        </w:rPr>
        <w:t xml:space="preserve"> preuniversitar. </w:t>
      </w:r>
      <w:proofErr w:type="spellStart"/>
      <w:r w:rsidRPr="001D2C22">
        <w:rPr>
          <w:rFonts w:ascii="Times New Roman" w:hAnsi="Times New Roman" w:cs="Times New Roman"/>
          <w:sz w:val="24"/>
          <w:szCs w:val="24"/>
        </w:rPr>
        <w:t>Informaţii</w:t>
      </w:r>
      <w:proofErr w:type="spellEnd"/>
      <w:r w:rsidRPr="001D2C22">
        <w:rPr>
          <w:rFonts w:ascii="Times New Roman" w:hAnsi="Times New Roman" w:cs="Times New Roman"/>
          <w:sz w:val="24"/>
          <w:szCs w:val="24"/>
        </w:rPr>
        <w:t xml:space="preserve"> din portofoliul </w:t>
      </w:r>
      <w:proofErr w:type="spellStart"/>
      <w:r w:rsidRPr="001D2C22">
        <w:rPr>
          <w:rFonts w:ascii="Times New Roman" w:hAnsi="Times New Roman" w:cs="Times New Roman"/>
          <w:sz w:val="24"/>
          <w:szCs w:val="24"/>
        </w:rPr>
        <w:t>educaţional</w:t>
      </w:r>
      <w:proofErr w:type="spellEnd"/>
      <w:r w:rsidRPr="001D2C22">
        <w:rPr>
          <w:rFonts w:ascii="Times New Roman" w:hAnsi="Times New Roman" w:cs="Times New Roman"/>
          <w:sz w:val="24"/>
          <w:szCs w:val="24"/>
        </w:rPr>
        <w:t xml:space="preserve"> pot fi utilizate pentru identificarea decalajelor </w:t>
      </w:r>
      <w:proofErr w:type="spellStart"/>
      <w:r w:rsidRPr="001D2C22">
        <w:rPr>
          <w:rFonts w:ascii="Times New Roman" w:hAnsi="Times New Roman" w:cs="Times New Roman"/>
          <w:sz w:val="24"/>
          <w:szCs w:val="24"/>
        </w:rPr>
        <w:t>educaţionale</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fundamentarea </w:t>
      </w:r>
      <w:proofErr w:type="spellStart"/>
      <w:r w:rsidRPr="001D2C22">
        <w:rPr>
          <w:rFonts w:ascii="Times New Roman" w:hAnsi="Times New Roman" w:cs="Times New Roman"/>
          <w:sz w:val="24"/>
          <w:szCs w:val="24"/>
        </w:rPr>
        <w:t>intervenţiilor</w:t>
      </w:r>
      <w:proofErr w:type="spellEnd"/>
      <w:r w:rsidRPr="001D2C22">
        <w:rPr>
          <w:rFonts w:ascii="Times New Roman" w:hAnsi="Times New Roman" w:cs="Times New Roman"/>
          <w:sz w:val="24"/>
          <w:szCs w:val="24"/>
        </w:rPr>
        <w:t xml:space="preserve"> de sprijin.</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(3) La finalizarea </w:t>
      </w:r>
      <w:proofErr w:type="spellStart"/>
      <w:r w:rsidRPr="001D2C22">
        <w:rPr>
          <w:rFonts w:ascii="Times New Roman" w:hAnsi="Times New Roman" w:cs="Times New Roman"/>
          <w:sz w:val="24"/>
          <w:szCs w:val="24"/>
        </w:rPr>
        <w:t>învăţământului</w:t>
      </w:r>
      <w:proofErr w:type="spellEnd"/>
      <w:r w:rsidRPr="001D2C22">
        <w:rPr>
          <w:rFonts w:ascii="Times New Roman" w:hAnsi="Times New Roman" w:cs="Times New Roman"/>
          <w:sz w:val="24"/>
          <w:szCs w:val="24"/>
        </w:rPr>
        <w:t xml:space="preserve"> gimnazial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liceal, profesorul consilier </w:t>
      </w:r>
      <w:proofErr w:type="spellStart"/>
      <w:r w:rsidRPr="001D2C22">
        <w:rPr>
          <w:rFonts w:ascii="Times New Roman" w:hAnsi="Times New Roman" w:cs="Times New Roman"/>
          <w:sz w:val="24"/>
          <w:szCs w:val="24"/>
        </w:rPr>
        <w:t>şcolar</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dirigintele au </w:t>
      </w:r>
      <w:proofErr w:type="spellStart"/>
      <w:r w:rsidRPr="001D2C22">
        <w:rPr>
          <w:rFonts w:ascii="Times New Roman" w:hAnsi="Times New Roman" w:cs="Times New Roman"/>
          <w:sz w:val="24"/>
          <w:szCs w:val="24"/>
        </w:rPr>
        <w:t>obligaţia</w:t>
      </w:r>
      <w:proofErr w:type="spellEnd"/>
      <w:r w:rsidRPr="001D2C22">
        <w:rPr>
          <w:rFonts w:ascii="Times New Roman" w:hAnsi="Times New Roman" w:cs="Times New Roman"/>
          <w:sz w:val="24"/>
          <w:szCs w:val="24"/>
        </w:rPr>
        <w:t xml:space="preserve"> să emită câte o recomandare de încadrare într-o formă de </w:t>
      </w:r>
      <w:proofErr w:type="spellStart"/>
      <w:r w:rsidRPr="001D2C22">
        <w:rPr>
          <w:rFonts w:ascii="Times New Roman" w:hAnsi="Times New Roman" w:cs="Times New Roman"/>
          <w:sz w:val="24"/>
          <w:szCs w:val="24"/>
        </w:rPr>
        <w:t>învăţământ</w:t>
      </w:r>
      <w:proofErr w:type="spellEnd"/>
      <w:r w:rsidRPr="001D2C22">
        <w:rPr>
          <w:rFonts w:ascii="Times New Roman" w:hAnsi="Times New Roman" w:cs="Times New Roman"/>
          <w:sz w:val="24"/>
          <w:szCs w:val="24"/>
        </w:rPr>
        <w:t xml:space="preserve"> de nivel superior, având caracter de orientare </w:t>
      </w:r>
      <w:proofErr w:type="spellStart"/>
      <w:r w:rsidRPr="001D2C22">
        <w:rPr>
          <w:rFonts w:ascii="Times New Roman" w:hAnsi="Times New Roman" w:cs="Times New Roman"/>
          <w:sz w:val="24"/>
          <w:szCs w:val="24"/>
        </w:rPr>
        <w:t>şcolară</w:t>
      </w:r>
      <w:proofErr w:type="spellEnd"/>
      <w:r w:rsidRPr="001D2C22">
        <w:rPr>
          <w:rFonts w:ascii="Times New Roman" w:hAnsi="Times New Roman" w:cs="Times New Roman"/>
          <w:sz w:val="24"/>
          <w:szCs w:val="24"/>
        </w:rPr>
        <w:t xml:space="preserve"> pentru fiecare elev în parte. În cazul </w:t>
      </w:r>
      <w:proofErr w:type="spellStart"/>
      <w:r w:rsidRPr="001D2C22">
        <w:rPr>
          <w:rFonts w:ascii="Times New Roman" w:hAnsi="Times New Roman" w:cs="Times New Roman"/>
          <w:sz w:val="24"/>
          <w:szCs w:val="24"/>
        </w:rPr>
        <w:t>absolvenţilor</w:t>
      </w:r>
      <w:proofErr w:type="spellEnd"/>
      <w:r w:rsidRPr="001D2C22">
        <w:rPr>
          <w:rFonts w:ascii="Times New Roman" w:hAnsi="Times New Roman" w:cs="Times New Roman"/>
          <w:sz w:val="24"/>
          <w:szCs w:val="24"/>
        </w:rPr>
        <w:t xml:space="preserve"> de </w:t>
      </w:r>
      <w:proofErr w:type="spellStart"/>
      <w:r w:rsidRPr="001D2C22">
        <w:rPr>
          <w:rFonts w:ascii="Times New Roman" w:hAnsi="Times New Roman" w:cs="Times New Roman"/>
          <w:sz w:val="24"/>
          <w:szCs w:val="24"/>
        </w:rPr>
        <w:t>învăţământ</w:t>
      </w:r>
      <w:proofErr w:type="spellEnd"/>
      <w:r w:rsidRPr="001D2C22">
        <w:rPr>
          <w:rFonts w:ascii="Times New Roman" w:hAnsi="Times New Roman" w:cs="Times New Roman"/>
          <w:sz w:val="24"/>
          <w:szCs w:val="24"/>
        </w:rPr>
        <w:t xml:space="preserve"> liceal se poate realiza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o recomandare sub forma unei orientări </w:t>
      </w:r>
      <w:proofErr w:type="spellStart"/>
      <w:r w:rsidRPr="001D2C22">
        <w:rPr>
          <w:rFonts w:ascii="Times New Roman" w:hAnsi="Times New Roman" w:cs="Times New Roman"/>
          <w:sz w:val="24"/>
          <w:szCs w:val="24"/>
        </w:rPr>
        <w:t>vocaţionale</w:t>
      </w:r>
      <w:proofErr w:type="spellEnd"/>
      <w:r w:rsidRPr="001D2C22">
        <w:rPr>
          <w:rFonts w:ascii="Times New Roman" w:hAnsi="Times New Roman" w:cs="Times New Roman"/>
          <w:sz w:val="24"/>
          <w:szCs w:val="24"/>
        </w:rPr>
        <w:t xml:space="preserve"> de încadrare pe </w:t>
      </w:r>
      <w:proofErr w:type="spellStart"/>
      <w:r w:rsidRPr="001D2C22">
        <w:rPr>
          <w:rFonts w:ascii="Times New Roman" w:hAnsi="Times New Roman" w:cs="Times New Roman"/>
          <w:sz w:val="24"/>
          <w:szCs w:val="24"/>
        </w:rPr>
        <w:t>piaţa</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forţei</w:t>
      </w:r>
      <w:proofErr w:type="spellEnd"/>
      <w:r w:rsidRPr="001D2C22">
        <w:rPr>
          <w:rFonts w:ascii="Times New Roman" w:hAnsi="Times New Roman" w:cs="Times New Roman"/>
          <w:sz w:val="24"/>
          <w:szCs w:val="24"/>
        </w:rPr>
        <w:t xml:space="preserve"> de muncă. Recomandările sunt consultative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sunt emise în baza metodologiei specifice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sunt incluse în portofoliul </w:t>
      </w:r>
      <w:proofErr w:type="spellStart"/>
      <w:r w:rsidRPr="001D2C22">
        <w:rPr>
          <w:rFonts w:ascii="Times New Roman" w:hAnsi="Times New Roman" w:cs="Times New Roman"/>
          <w:sz w:val="24"/>
          <w:szCs w:val="24"/>
        </w:rPr>
        <w:t>educaţional</w:t>
      </w:r>
      <w:proofErr w:type="spellEnd"/>
      <w:r w:rsidRPr="001D2C22">
        <w:rPr>
          <w:rFonts w:ascii="Times New Roman" w:hAnsi="Times New Roman" w:cs="Times New Roman"/>
          <w:sz w:val="24"/>
          <w:szCs w:val="24"/>
        </w:rPr>
        <w:t>.</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(4) După finalizarea </w:t>
      </w:r>
      <w:proofErr w:type="spellStart"/>
      <w:r w:rsidRPr="001D2C22">
        <w:rPr>
          <w:rFonts w:ascii="Times New Roman" w:hAnsi="Times New Roman" w:cs="Times New Roman"/>
          <w:sz w:val="24"/>
          <w:szCs w:val="24"/>
        </w:rPr>
        <w:t>învăţământului</w:t>
      </w:r>
      <w:proofErr w:type="spellEnd"/>
      <w:r w:rsidRPr="001D2C22">
        <w:rPr>
          <w:rFonts w:ascii="Times New Roman" w:hAnsi="Times New Roman" w:cs="Times New Roman"/>
          <w:sz w:val="24"/>
          <w:szCs w:val="24"/>
        </w:rPr>
        <w:t xml:space="preserve"> obligatoriu, portofoliul </w:t>
      </w:r>
      <w:proofErr w:type="spellStart"/>
      <w:r w:rsidRPr="001D2C22">
        <w:rPr>
          <w:rFonts w:ascii="Times New Roman" w:hAnsi="Times New Roman" w:cs="Times New Roman"/>
          <w:sz w:val="24"/>
          <w:szCs w:val="24"/>
        </w:rPr>
        <w:t>educaţional</w:t>
      </w:r>
      <w:proofErr w:type="spellEnd"/>
      <w:r w:rsidRPr="001D2C22">
        <w:rPr>
          <w:rFonts w:ascii="Times New Roman" w:hAnsi="Times New Roman" w:cs="Times New Roman"/>
          <w:sz w:val="24"/>
          <w:szCs w:val="24"/>
        </w:rPr>
        <w:t xml:space="preserve"> poate fi completat cu rezultate ale </w:t>
      </w:r>
      <w:proofErr w:type="spellStart"/>
      <w:r w:rsidRPr="001D2C22">
        <w:rPr>
          <w:rFonts w:ascii="Times New Roman" w:hAnsi="Times New Roman" w:cs="Times New Roman"/>
          <w:sz w:val="24"/>
          <w:szCs w:val="24"/>
        </w:rPr>
        <w:t>activităţilor</w:t>
      </w:r>
      <w:proofErr w:type="spellEnd"/>
      <w:r w:rsidRPr="001D2C22">
        <w:rPr>
          <w:rFonts w:ascii="Times New Roman" w:hAnsi="Times New Roman" w:cs="Times New Roman"/>
          <w:sz w:val="24"/>
          <w:szCs w:val="24"/>
        </w:rPr>
        <w:t xml:space="preserve"> de </w:t>
      </w:r>
      <w:proofErr w:type="spellStart"/>
      <w:r w:rsidRPr="001D2C22">
        <w:rPr>
          <w:rFonts w:ascii="Times New Roman" w:hAnsi="Times New Roman" w:cs="Times New Roman"/>
          <w:sz w:val="24"/>
          <w:szCs w:val="24"/>
        </w:rPr>
        <w:t>învăţare</w:t>
      </w:r>
      <w:proofErr w:type="spellEnd"/>
      <w:r w:rsidRPr="001D2C22">
        <w:rPr>
          <w:rFonts w:ascii="Times New Roman" w:hAnsi="Times New Roman" w:cs="Times New Roman"/>
          <w:sz w:val="24"/>
          <w:szCs w:val="24"/>
        </w:rPr>
        <w:t xml:space="preserve"> pe tot parcursul </w:t>
      </w:r>
      <w:proofErr w:type="spellStart"/>
      <w:r w:rsidRPr="001D2C22">
        <w:rPr>
          <w:rFonts w:ascii="Times New Roman" w:hAnsi="Times New Roman" w:cs="Times New Roman"/>
          <w:sz w:val="24"/>
          <w:szCs w:val="24"/>
        </w:rPr>
        <w:t>vieţii</w:t>
      </w:r>
      <w:proofErr w:type="spellEnd"/>
      <w:r w:rsidRPr="001D2C22">
        <w:rPr>
          <w:rFonts w:ascii="Times New Roman" w:hAnsi="Times New Roman" w:cs="Times New Roman"/>
          <w:sz w:val="24"/>
          <w:szCs w:val="24"/>
        </w:rPr>
        <w:t>.</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w:t>
      </w:r>
      <w:r w:rsidRPr="001D2C22">
        <w:rPr>
          <w:rFonts w:ascii="Times New Roman" w:hAnsi="Times New Roman" w:cs="Times New Roman"/>
          <w:sz w:val="24"/>
          <w:szCs w:val="24"/>
          <w:highlight w:val="yellow"/>
        </w:rPr>
        <w:t xml:space="preserve">(5) Portofoliul </w:t>
      </w:r>
      <w:proofErr w:type="spellStart"/>
      <w:r w:rsidRPr="001D2C22">
        <w:rPr>
          <w:rFonts w:ascii="Times New Roman" w:hAnsi="Times New Roman" w:cs="Times New Roman"/>
          <w:sz w:val="24"/>
          <w:szCs w:val="24"/>
          <w:highlight w:val="yellow"/>
        </w:rPr>
        <w:t>educaţional</w:t>
      </w:r>
      <w:proofErr w:type="spellEnd"/>
      <w:r w:rsidRPr="001D2C22">
        <w:rPr>
          <w:rFonts w:ascii="Times New Roman" w:hAnsi="Times New Roman" w:cs="Times New Roman"/>
          <w:sz w:val="24"/>
          <w:szCs w:val="24"/>
          <w:highlight w:val="yellow"/>
        </w:rPr>
        <w:t xml:space="preserve"> este obligatoriu începând cu </w:t>
      </w:r>
      <w:proofErr w:type="spellStart"/>
      <w:r w:rsidRPr="001D2C22">
        <w:rPr>
          <w:rFonts w:ascii="Times New Roman" w:hAnsi="Times New Roman" w:cs="Times New Roman"/>
          <w:sz w:val="24"/>
          <w:szCs w:val="24"/>
          <w:highlight w:val="yellow"/>
        </w:rPr>
        <w:t>generaţia</w:t>
      </w:r>
      <w:proofErr w:type="spellEnd"/>
      <w:r w:rsidRPr="001D2C22">
        <w:rPr>
          <w:rFonts w:ascii="Times New Roman" w:hAnsi="Times New Roman" w:cs="Times New Roman"/>
          <w:sz w:val="24"/>
          <w:szCs w:val="24"/>
          <w:highlight w:val="yellow"/>
        </w:rPr>
        <w:t xml:space="preserve"> de </w:t>
      </w:r>
      <w:proofErr w:type="spellStart"/>
      <w:r w:rsidRPr="001D2C22">
        <w:rPr>
          <w:rFonts w:ascii="Times New Roman" w:hAnsi="Times New Roman" w:cs="Times New Roman"/>
          <w:sz w:val="24"/>
          <w:szCs w:val="24"/>
          <w:highlight w:val="yellow"/>
        </w:rPr>
        <w:t>preşcolari</w:t>
      </w:r>
      <w:proofErr w:type="spellEnd"/>
      <w:r w:rsidRPr="001D2C22">
        <w:rPr>
          <w:rFonts w:ascii="Times New Roman" w:hAnsi="Times New Roman" w:cs="Times New Roman"/>
          <w:sz w:val="24"/>
          <w:szCs w:val="24"/>
          <w:highlight w:val="yellow"/>
        </w:rPr>
        <w:t xml:space="preserve"> care intră în grupa mijlocie </w:t>
      </w:r>
      <w:proofErr w:type="spellStart"/>
      <w:r w:rsidRPr="001D2C22">
        <w:rPr>
          <w:rFonts w:ascii="Times New Roman" w:hAnsi="Times New Roman" w:cs="Times New Roman"/>
          <w:sz w:val="24"/>
          <w:szCs w:val="24"/>
          <w:highlight w:val="yellow"/>
        </w:rPr>
        <w:t>şi</w:t>
      </w:r>
      <w:proofErr w:type="spellEnd"/>
      <w:r w:rsidRPr="001D2C22">
        <w:rPr>
          <w:rFonts w:ascii="Times New Roman" w:hAnsi="Times New Roman" w:cs="Times New Roman"/>
          <w:sz w:val="24"/>
          <w:szCs w:val="24"/>
          <w:highlight w:val="yellow"/>
        </w:rPr>
        <w:t xml:space="preserve"> </w:t>
      </w:r>
      <w:proofErr w:type="spellStart"/>
      <w:r w:rsidRPr="001D2C22">
        <w:rPr>
          <w:rFonts w:ascii="Times New Roman" w:hAnsi="Times New Roman" w:cs="Times New Roman"/>
          <w:sz w:val="24"/>
          <w:szCs w:val="24"/>
          <w:highlight w:val="yellow"/>
        </w:rPr>
        <w:t>generaţia</w:t>
      </w:r>
      <w:proofErr w:type="spellEnd"/>
      <w:r w:rsidRPr="001D2C22">
        <w:rPr>
          <w:rFonts w:ascii="Times New Roman" w:hAnsi="Times New Roman" w:cs="Times New Roman"/>
          <w:sz w:val="24"/>
          <w:szCs w:val="24"/>
          <w:highlight w:val="yellow"/>
        </w:rPr>
        <w:t xml:space="preserve"> de elevi din clasa pregătitoare, în anul </w:t>
      </w:r>
      <w:proofErr w:type="spellStart"/>
      <w:r w:rsidRPr="001D2C22">
        <w:rPr>
          <w:rFonts w:ascii="Times New Roman" w:hAnsi="Times New Roman" w:cs="Times New Roman"/>
          <w:sz w:val="24"/>
          <w:szCs w:val="24"/>
          <w:highlight w:val="yellow"/>
        </w:rPr>
        <w:t>şcolar</w:t>
      </w:r>
      <w:proofErr w:type="spellEnd"/>
      <w:r w:rsidRPr="001D2C22">
        <w:rPr>
          <w:rFonts w:ascii="Times New Roman" w:hAnsi="Times New Roman" w:cs="Times New Roman"/>
          <w:sz w:val="24"/>
          <w:szCs w:val="24"/>
          <w:highlight w:val="yellow"/>
        </w:rPr>
        <w:t xml:space="preserve"> 2024 - 2025.</w:t>
      </w:r>
      <w:r w:rsidRPr="001D2C22">
        <w:rPr>
          <w:rFonts w:ascii="Times New Roman" w:hAnsi="Times New Roman" w:cs="Times New Roman"/>
          <w:sz w:val="24"/>
          <w:szCs w:val="24"/>
        </w:rPr>
        <w:t xml:space="preserve"> Formatul portofoliului </w:t>
      </w:r>
      <w:proofErr w:type="spellStart"/>
      <w:r w:rsidRPr="001D2C22">
        <w:rPr>
          <w:rFonts w:ascii="Times New Roman" w:hAnsi="Times New Roman" w:cs="Times New Roman"/>
          <w:sz w:val="24"/>
          <w:szCs w:val="24"/>
        </w:rPr>
        <w:t>educaţional</w:t>
      </w:r>
      <w:proofErr w:type="spellEnd"/>
      <w:r w:rsidRPr="001D2C22">
        <w:rPr>
          <w:rFonts w:ascii="Times New Roman" w:hAnsi="Times New Roman" w:cs="Times New Roman"/>
          <w:sz w:val="24"/>
          <w:szCs w:val="24"/>
        </w:rPr>
        <w:t xml:space="preserve">, modalitatea de înscriere a datelor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alte detalii sunt cuprinse în metodologia specifică aprobată prin ordin al ministrului </w:t>
      </w:r>
      <w:proofErr w:type="spellStart"/>
      <w:r w:rsidRPr="001D2C22">
        <w:rPr>
          <w:rFonts w:ascii="Times New Roman" w:hAnsi="Times New Roman" w:cs="Times New Roman"/>
          <w:sz w:val="24"/>
          <w:szCs w:val="24"/>
        </w:rPr>
        <w:t>educaţiei</w:t>
      </w:r>
      <w:proofErr w:type="spellEnd"/>
      <w:r w:rsidRPr="001D2C22">
        <w:rPr>
          <w:rFonts w:ascii="Times New Roman" w:hAnsi="Times New Roman" w:cs="Times New Roman"/>
          <w:sz w:val="24"/>
          <w:szCs w:val="24"/>
        </w:rPr>
        <w:t xml:space="preserve"> în termen de 6 luni de la data intrării în vigoare a prezentei legi.</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(6) Rezultatele </w:t>
      </w:r>
      <w:proofErr w:type="spellStart"/>
      <w:r w:rsidRPr="001D2C22">
        <w:rPr>
          <w:rFonts w:ascii="Times New Roman" w:hAnsi="Times New Roman" w:cs="Times New Roman"/>
          <w:sz w:val="24"/>
          <w:szCs w:val="24"/>
        </w:rPr>
        <w:t>activităţilor</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desfăşurate</w:t>
      </w:r>
      <w:proofErr w:type="spellEnd"/>
      <w:r w:rsidRPr="001D2C22">
        <w:rPr>
          <w:rFonts w:ascii="Times New Roman" w:hAnsi="Times New Roman" w:cs="Times New Roman"/>
          <w:sz w:val="24"/>
          <w:szCs w:val="24"/>
        </w:rPr>
        <w:t xml:space="preserve"> în cadrul </w:t>
      </w:r>
      <w:proofErr w:type="spellStart"/>
      <w:r w:rsidRPr="001D2C22">
        <w:rPr>
          <w:rFonts w:ascii="Times New Roman" w:hAnsi="Times New Roman" w:cs="Times New Roman"/>
          <w:sz w:val="24"/>
          <w:szCs w:val="24"/>
        </w:rPr>
        <w:t>unităţilor</w:t>
      </w:r>
      <w:proofErr w:type="spellEnd"/>
      <w:r w:rsidRPr="001D2C22">
        <w:rPr>
          <w:rFonts w:ascii="Times New Roman" w:hAnsi="Times New Roman" w:cs="Times New Roman"/>
          <w:sz w:val="24"/>
          <w:szCs w:val="24"/>
        </w:rPr>
        <w:t xml:space="preserve"> de </w:t>
      </w:r>
      <w:proofErr w:type="spellStart"/>
      <w:r w:rsidRPr="001D2C22">
        <w:rPr>
          <w:rFonts w:ascii="Times New Roman" w:hAnsi="Times New Roman" w:cs="Times New Roman"/>
          <w:sz w:val="24"/>
          <w:szCs w:val="24"/>
        </w:rPr>
        <w:t>educaţie</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extraşcolară</w:t>
      </w:r>
      <w:proofErr w:type="spellEnd"/>
      <w:r w:rsidRPr="001D2C22">
        <w:rPr>
          <w:rFonts w:ascii="Times New Roman" w:hAnsi="Times New Roman" w:cs="Times New Roman"/>
          <w:sz w:val="24"/>
          <w:szCs w:val="24"/>
        </w:rPr>
        <w:t xml:space="preserve"> sunt cuprinse în portofoliul </w:t>
      </w:r>
      <w:proofErr w:type="spellStart"/>
      <w:r w:rsidRPr="001D2C22">
        <w:rPr>
          <w:rFonts w:ascii="Times New Roman" w:hAnsi="Times New Roman" w:cs="Times New Roman"/>
          <w:sz w:val="24"/>
          <w:szCs w:val="24"/>
        </w:rPr>
        <w:t>educaţional</w:t>
      </w:r>
      <w:proofErr w:type="spellEnd"/>
      <w:r w:rsidRPr="001D2C22">
        <w:rPr>
          <w:rFonts w:ascii="Times New Roman" w:hAnsi="Times New Roman" w:cs="Times New Roman"/>
          <w:sz w:val="24"/>
          <w:szCs w:val="24"/>
        </w:rPr>
        <w:t>.</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(7) În vederea aplicării prevederilor alin. (3), Ministerul </w:t>
      </w:r>
      <w:proofErr w:type="spellStart"/>
      <w:r w:rsidRPr="001D2C22">
        <w:rPr>
          <w:rFonts w:ascii="Times New Roman" w:hAnsi="Times New Roman" w:cs="Times New Roman"/>
          <w:sz w:val="24"/>
          <w:szCs w:val="24"/>
        </w:rPr>
        <w:t>Educaţiei</w:t>
      </w:r>
      <w:proofErr w:type="spellEnd"/>
      <w:r w:rsidRPr="001D2C22">
        <w:rPr>
          <w:rFonts w:ascii="Times New Roman" w:hAnsi="Times New Roman" w:cs="Times New Roman"/>
          <w:sz w:val="24"/>
          <w:szCs w:val="24"/>
        </w:rPr>
        <w:t xml:space="preserve"> prin intermediul CNEI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CJRAE/CMBRAE va asigura resursele necesare </w:t>
      </w:r>
      <w:proofErr w:type="spellStart"/>
      <w:r w:rsidRPr="001D2C22">
        <w:rPr>
          <w:rFonts w:ascii="Times New Roman" w:hAnsi="Times New Roman" w:cs="Times New Roman"/>
          <w:sz w:val="24"/>
          <w:szCs w:val="24"/>
        </w:rPr>
        <w:t>achiziţionării</w:t>
      </w:r>
      <w:proofErr w:type="spellEnd"/>
      <w:r w:rsidRPr="001D2C22">
        <w:rPr>
          <w:rFonts w:ascii="Times New Roman" w:hAnsi="Times New Roman" w:cs="Times New Roman"/>
          <w:sz w:val="24"/>
          <w:szCs w:val="24"/>
        </w:rPr>
        <w:t xml:space="preserve"> instrumentelor de evaluare, iar prin intermediul CNFDCD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centrelor pentru cariera didactică, denumite în continuare CCD, va asigura costurile </w:t>
      </w:r>
      <w:proofErr w:type="spellStart"/>
      <w:r w:rsidRPr="001D2C22">
        <w:rPr>
          <w:rFonts w:ascii="Times New Roman" w:hAnsi="Times New Roman" w:cs="Times New Roman"/>
          <w:sz w:val="24"/>
          <w:szCs w:val="24"/>
        </w:rPr>
        <w:t>licenţierii</w:t>
      </w:r>
      <w:proofErr w:type="spellEnd"/>
      <w:r w:rsidRPr="001D2C22">
        <w:rPr>
          <w:rFonts w:ascii="Times New Roman" w:hAnsi="Times New Roman" w:cs="Times New Roman"/>
          <w:sz w:val="24"/>
          <w:szCs w:val="24"/>
        </w:rPr>
        <w:t xml:space="preserve"> de către consilierul </w:t>
      </w:r>
      <w:proofErr w:type="spellStart"/>
      <w:r w:rsidRPr="001D2C22">
        <w:rPr>
          <w:rFonts w:ascii="Times New Roman" w:hAnsi="Times New Roman" w:cs="Times New Roman"/>
          <w:sz w:val="24"/>
          <w:szCs w:val="24"/>
        </w:rPr>
        <w:t>şcolar</w:t>
      </w:r>
      <w:proofErr w:type="spellEnd"/>
      <w:r w:rsidRPr="001D2C22">
        <w:rPr>
          <w:rFonts w:ascii="Times New Roman" w:hAnsi="Times New Roman" w:cs="Times New Roman"/>
          <w:sz w:val="24"/>
          <w:szCs w:val="24"/>
        </w:rPr>
        <w:t xml:space="preserve"> a utilizării instrumentelor, precum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costurile de formare pentru utilizarea instrumentelor </w:t>
      </w:r>
      <w:proofErr w:type="spellStart"/>
      <w:r w:rsidRPr="001D2C22">
        <w:rPr>
          <w:rFonts w:ascii="Times New Roman" w:hAnsi="Times New Roman" w:cs="Times New Roman"/>
          <w:sz w:val="24"/>
          <w:szCs w:val="24"/>
        </w:rPr>
        <w:t>licenţiate</w:t>
      </w:r>
      <w:proofErr w:type="spellEnd"/>
      <w:r w:rsidRPr="001D2C22">
        <w:rPr>
          <w:rFonts w:ascii="Times New Roman" w:hAnsi="Times New Roman" w:cs="Times New Roman"/>
          <w:sz w:val="24"/>
          <w:szCs w:val="24"/>
        </w:rPr>
        <w:t>, în conformitate cu metodologia prevăzută la alin. (3).</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(8) Evaluările prevăzute la art. 105 alin. (9) sunt realizate în cadrul unei platforme </w:t>
      </w:r>
      <w:proofErr w:type="spellStart"/>
      <w:r w:rsidRPr="001D2C22">
        <w:rPr>
          <w:rFonts w:ascii="Times New Roman" w:hAnsi="Times New Roman" w:cs="Times New Roman"/>
          <w:sz w:val="24"/>
          <w:szCs w:val="24"/>
        </w:rPr>
        <w:t>naţionale</w:t>
      </w:r>
      <w:proofErr w:type="spellEnd"/>
      <w:r w:rsidRPr="001D2C22">
        <w:rPr>
          <w:rFonts w:ascii="Times New Roman" w:hAnsi="Times New Roman" w:cs="Times New Roman"/>
          <w:sz w:val="24"/>
          <w:szCs w:val="24"/>
        </w:rPr>
        <w:t xml:space="preserve"> care include teste realizate conform standardelor de alfabetizare </w:t>
      </w:r>
      <w:proofErr w:type="spellStart"/>
      <w:r w:rsidRPr="001D2C22">
        <w:rPr>
          <w:rFonts w:ascii="Times New Roman" w:hAnsi="Times New Roman" w:cs="Times New Roman"/>
          <w:sz w:val="24"/>
          <w:szCs w:val="24"/>
        </w:rPr>
        <w:t>funcţională</w:t>
      </w:r>
      <w:proofErr w:type="spellEnd"/>
      <w:r w:rsidRPr="001D2C22">
        <w:rPr>
          <w:rFonts w:ascii="Times New Roman" w:hAnsi="Times New Roman" w:cs="Times New Roman"/>
          <w:sz w:val="24"/>
          <w:szCs w:val="24"/>
        </w:rPr>
        <w:t>, corelate cu profilul absolventului.</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(9) </w:t>
      </w:r>
      <w:proofErr w:type="spellStart"/>
      <w:r w:rsidRPr="001D2C22">
        <w:rPr>
          <w:rFonts w:ascii="Times New Roman" w:hAnsi="Times New Roman" w:cs="Times New Roman"/>
          <w:sz w:val="24"/>
          <w:szCs w:val="24"/>
        </w:rPr>
        <w:t>Funcţionarea</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gestionarea platformei </w:t>
      </w:r>
      <w:proofErr w:type="spellStart"/>
      <w:r w:rsidRPr="001D2C22">
        <w:rPr>
          <w:rFonts w:ascii="Times New Roman" w:hAnsi="Times New Roman" w:cs="Times New Roman"/>
          <w:sz w:val="24"/>
          <w:szCs w:val="24"/>
        </w:rPr>
        <w:t>naţionale</w:t>
      </w:r>
      <w:proofErr w:type="spellEnd"/>
      <w:r w:rsidRPr="001D2C22">
        <w:rPr>
          <w:rFonts w:ascii="Times New Roman" w:hAnsi="Times New Roman" w:cs="Times New Roman"/>
          <w:sz w:val="24"/>
          <w:szCs w:val="24"/>
        </w:rPr>
        <w:t xml:space="preserve"> de alfabetizare </w:t>
      </w:r>
      <w:proofErr w:type="spellStart"/>
      <w:r w:rsidRPr="001D2C22">
        <w:rPr>
          <w:rFonts w:ascii="Times New Roman" w:hAnsi="Times New Roman" w:cs="Times New Roman"/>
          <w:sz w:val="24"/>
          <w:szCs w:val="24"/>
        </w:rPr>
        <w:t>funcţională</w:t>
      </w:r>
      <w:proofErr w:type="spellEnd"/>
      <w:r w:rsidRPr="001D2C22">
        <w:rPr>
          <w:rFonts w:ascii="Times New Roman" w:hAnsi="Times New Roman" w:cs="Times New Roman"/>
          <w:sz w:val="24"/>
          <w:szCs w:val="24"/>
        </w:rPr>
        <w:t xml:space="preserve"> sunt realizate de CNCE.</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(10) Datele colectate prin evaluările prevăzute la alin. (9) sunt cuprinse într-un raport care se dă </w:t>
      </w:r>
      <w:proofErr w:type="spellStart"/>
      <w:r w:rsidRPr="001D2C22">
        <w:rPr>
          <w:rFonts w:ascii="Times New Roman" w:hAnsi="Times New Roman" w:cs="Times New Roman"/>
          <w:sz w:val="24"/>
          <w:szCs w:val="24"/>
        </w:rPr>
        <w:t>publicităţii</w:t>
      </w:r>
      <w:proofErr w:type="spellEnd"/>
      <w:r w:rsidRPr="001D2C22">
        <w:rPr>
          <w:rFonts w:ascii="Times New Roman" w:hAnsi="Times New Roman" w:cs="Times New Roman"/>
          <w:sz w:val="24"/>
          <w:szCs w:val="24"/>
        </w:rPr>
        <w:t xml:space="preserve"> anual de către Ministerul </w:t>
      </w:r>
      <w:proofErr w:type="spellStart"/>
      <w:r w:rsidRPr="001D2C22">
        <w:rPr>
          <w:rFonts w:ascii="Times New Roman" w:hAnsi="Times New Roman" w:cs="Times New Roman"/>
          <w:sz w:val="24"/>
          <w:szCs w:val="24"/>
        </w:rPr>
        <w:t>Educaţiei</w:t>
      </w:r>
      <w:proofErr w:type="spellEnd"/>
      <w:r w:rsidRPr="001D2C22">
        <w:rPr>
          <w:rFonts w:ascii="Times New Roman" w:hAnsi="Times New Roman" w:cs="Times New Roman"/>
          <w:sz w:val="24"/>
          <w:szCs w:val="24"/>
        </w:rPr>
        <w:t>.</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ART. 99</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(2) La finalul clasei pregătitoare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al clasei I, personalul didactic de predare responsabil </w:t>
      </w:r>
      <w:proofErr w:type="spellStart"/>
      <w:r w:rsidRPr="001D2C22">
        <w:rPr>
          <w:rFonts w:ascii="Times New Roman" w:hAnsi="Times New Roman" w:cs="Times New Roman"/>
          <w:sz w:val="24"/>
          <w:szCs w:val="24"/>
        </w:rPr>
        <w:t>întocmeşte</w:t>
      </w:r>
      <w:proofErr w:type="spellEnd"/>
      <w:r w:rsidRPr="001D2C22">
        <w:rPr>
          <w:rFonts w:ascii="Times New Roman" w:hAnsi="Times New Roman" w:cs="Times New Roman"/>
          <w:sz w:val="24"/>
          <w:szCs w:val="24"/>
        </w:rPr>
        <w:t xml:space="preserve">, în colaborare cu profesorul consilier </w:t>
      </w:r>
      <w:proofErr w:type="spellStart"/>
      <w:r w:rsidRPr="001D2C22">
        <w:rPr>
          <w:rFonts w:ascii="Times New Roman" w:hAnsi="Times New Roman" w:cs="Times New Roman"/>
          <w:sz w:val="24"/>
          <w:szCs w:val="24"/>
        </w:rPr>
        <w:t>şcolar</w:t>
      </w:r>
      <w:proofErr w:type="spellEnd"/>
      <w:r w:rsidRPr="001D2C22">
        <w:rPr>
          <w:rFonts w:ascii="Times New Roman" w:hAnsi="Times New Roman" w:cs="Times New Roman"/>
          <w:sz w:val="24"/>
          <w:szCs w:val="24"/>
        </w:rPr>
        <w:t xml:space="preserve">, pe </w:t>
      </w:r>
      <w:proofErr w:type="spellStart"/>
      <w:r w:rsidRPr="001D2C22">
        <w:rPr>
          <w:rFonts w:ascii="Times New Roman" w:hAnsi="Times New Roman" w:cs="Times New Roman"/>
          <w:sz w:val="24"/>
          <w:szCs w:val="24"/>
        </w:rPr>
        <w:t>secţiunea</w:t>
      </w:r>
      <w:proofErr w:type="spellEnd"/>
      <w:r w:rsidRPr="001D2C22">
        <w:rPr>
          <w:rFonts w:ascii="Times New Roman" w:hAnsi="Times New Roman" w:cs="Times New Roman"/>
          <w:sz w:val="24"/>
          <w:szCs w:val="24"/>
        </w:rPr>
        <w:t xml:space="preserve"> specifică, un raport descriptiv de evaluare referitor la dezvoltarea fizică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la formarea </w:t>
      </w:r>
      <w:proofErr w:type="spellStart"/>
      <w:r w:rsidRPr="001D2C22">
        <w:rPr>
          <w:rFonts w:ascii="Times New Roman" w:hAnsi="Times New Roman" w:cs="Times New Roman"/>
          <w:sz w:val="24"/>
          <w:szCs w:val="24"/>
        </w:rPr>
        <w:t>competenţelor</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socioemoţionale</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cognitive, cu centrare pe </w:t>
      </w:r>
      <w:proofErr w:type="spellStart"/>
      <w:r w:rsidRPr="001D2C22">
        <w:rPr>
          <w:rFonts w:ascii="Times New Roman" w:hAnsi="Times New Roman" w:cs="Times New Roman"/>
          <w:sz w:val="24"/>
          <w:szCs w:val="24"/>
        </w:rPr>
        <w:t>abilităţile</w:t>
      </w:r>
      <w:proofErr w:type="spellEnd"/>
      <w:r w:rsidRPr="001D2C22">
        <w:rPr>
          <w:rFonts w:ascii="Times New Roman" w:hAnsi="Times New Roman" w:cs="Times New Roman"/>
          <w:sz w:val="24"/>
          <w:szCs w:val="24"/>
        </w:rPr>
        <w:t xml:space="preserve"> de citit, scris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calcul matematic, ale elevului, prin raportare la standardele </w:t>
      </w:r>
      <w:proofErr w:type="spellStart"/>
      <w:r w:rsidRPr="001D2C22">
        <w:rPr>
          <w:rFonts w:ascii="Times New Roman" w:hAnsi="Times New Roman" w:cs="Times New Roman"/>
          <w:sz w:val="24"/>
          <w:szCs w:val="24"/>
        </w:rPr>
        <w:t>naţionale</w:t>
      </w:r>
      <w:proofErr w:type="spellEnd"/>
      <w:r w:rsidRPr="001D2C22">
        <w:rPr>
          <w:rFonts w:ascii="Times New Roman" w:hAnsi="Times New Roman" w:cs="Times New Roman"/>
          <w:sz w:val="24"/>
          <w:szCs w:val="24"/>
        </w:rPr>
        <w:t xml:space="preserve"> de evaluare, conform metodologiei aprobate prin ordin al ministrului </w:t>
      </w:r>
      <w:proofErr w:type="spellStart"/>
      <w:r w:rsidRPr="001D2C22">
        <w:rPr>
          <w:rFonts w:ascii="Times New Roman" w:hAnsi="Times New Roman" w:cs="Times New Roman"/>
          <w:sz w:val="24"/>
          <w:szCs w:val="24"/>
        </w:rPr>
        <w:t>educaţiei</w:t>
      </w:r>
      <w:proofErr w:type="spellEnd"/>
      <w:r w:rsidRPr="001D2C22">
        <w:rPr>
          <w:rFonts w:ascii="Times New Roman" w:hAnsi="Times New Roman" w:cs="Times New Roman"/>
          <w:sz w:val="24"/>
          <w:szCs w:val="24"/>
        </w:rPr>
        <w:t>.</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(3) În </w:t>
      </w:r>
      <w:proofErr w:type="spellStart"/>
      <w:r w:rsidRPr="001D2C22">
        <w:rPr>
          <w:rFonts w:ascii="Times New Roman" w:hAnsi="Times New Roman" w:cs="Times New Roman"/>
          <w:sz w:val="24"/>
          <w:szCs w:val="24"/>
        </w:rPr>
        <w:t>situaţia</w:t>
      </w:r>
      <w:proofErr w:type="spellEnd"/>
      <w:r w:rsidRPr="001D2C22">
        <w:rPr>
          <w:rFonts w:ascii="Times New Roman" w:hAnsi="Times New Roman" w:cs="Times New Roman"/>
          <w:sz w:val="24"/>
          <w:szCs w:val="24"/>
        </w:rPr>
        <w:t xml:space="preserve"> în care elevul urmează </w:t>
      </w:r>
      <w:proofErr w:type="spellStart"/>
      <w:r w:rsidRPr="001D2C22">
        <w:rPr>
          <w:rFonts w:ascii="Times New Roman" w:hAnsi="Times New Roman" w:cs="Times New Roman"/>
          <w:sz w:val="24"/>
          <w:szCs w:val="24"/>
        </w:rPr>
        <w:t>învăţământul</w:t>
      </w:r>
      <w:proofErr w:type="spellEnd"/>
      <w:r w:rsidRPr="001D2C22">
        <w:rPr>
          <w:rFonts w:ascii="Times New Roman" w:hAnsi="Times New Roman" w:cs="Times New Roman"/>
          <w:sz w:val="24"/>
          <w:szCs w:val="24"/>
        </w:rPr>
        <w:t xml:space="preserve"> gimnazial în altă unitate de </w:t>
      </w:r>
      <w:proofErr w:type="spellStart"/>
      <w:r w:rsidRPr="001D2C22">
        <w:rPr>
          <w:rFonts w:ascii="Times New Roman" w:hAnsi="Times New Roman" w:cs="Times New Roman"/>
          <w:sz w:val="24"/>
          <w:szCs w:val="24"/>
        </w:rPr>
        <w:t>învăţământ</w:t>
      </w:r>
      <w:proofErr w:type="spellEnd"/>
      <w:r w:rsidRPr="001D2C22">
        <w:rPr>
          <w:rFonts w:ascii="Times New Roman" w:hAnsi="Times New Roman" w:cs="Times New Roman"/>
          <w:sz w:val="24"/>
          <w:szCs w:val="24"/>
        </w:rPr>
        <w:t xml:space="preserve">, unitatea de </w:t>
      </w:r>
      <w:proofErr w:type="spellStart"/>
      <w:r w:rsidRPr="001D2C22">
        <w:rPr>
          <w:rFonts w:ascii="Times New Roman" w:hAnsi="Times New Roman" w:cs="Times New Roman"/>
          <w:sz w:val="24"/>
          <w:szCs w:val="24"/>
        </w:rPr>
        <w:t>învăţământ</w:t>
      </w:r>
      <w:proofErr w:type="spellEnd"/>
      <w:r w:rsidRPr="001D2C22">
        <w:rPr>
          <w:rFonts w:ascii="Times New Roman" w:hAnsi="Times New Roman" w:cs="Times New Roman"/>
          <w:sz w:val="24"/>
          <w:szCs w:val="24"/>
        </w:rPr>
        <w:t xml:space="preserve"> de </w:t>
      </w:r>
      <w:proofErr w:type="spellStart"/>
      <w:r w:rsidRPr="001D2C22">
        <w:rPr>
          <w:rFonts w:ascii="Times New Roman" w:hAnsi="Times New Roman" w:cs="Times New Roman"/>
          <w:sz w:val="24"/>
          <w:szCs w:val="24"/>
        </w:rPr>
        <w:t>provenienţă</w:t>
      </w:r>
      <w:proofErr w:type="spellEnd"/>
      <w:r w:rsidRPr="001D2C22">
        <w:rPr>
          <w:rFonts w:ascii="Times New Roman" w:hAnsi="Times New Roman" w:cs="Times New Roman"/>
          <w:sz w:val="24"/>
          <w:szCs w:val="24"/>
        </w:rPr>
        <w:t xml:space="preserve"> transmite rapoartele descriptive de evaluare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planurile individualizate de </w:t>
      </w:r>
      <w:proofErr w:type="spellStart"/>
      <w:r w:rsidRPr="001D2C22">
        <w:rPr>
          <w:rFonts w:ascii="Times New Roman" w:hAnsi="Times New Roman" w:cs="Times New Roman"/>
          <w:sz w:val="24"/>
          <w:szCs w:val="24"/>
        </w:rPr>
        <w:t>învăţare</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părţi</w:t>
      </w:r>
      <w:proofErr w:type="spellEnd"/>
      <w:r w:rsidRPr="001D2C22">
        <w:rPr>
          <w:rFonts w:ascii="Times New Roman" w:hAnsi="Times New Roman" w:cs="Times New Roman"/>
          <w:sz w:val="24"/>
          <w:szCs w:val="24"/>
        </w:rPr>
        <w:t xml:space="preserve"> componente ale portofoliului </w:t>
      </w:r>
      <w:proofErr w:type="spellStart"/>
      <w:r w:rsidRPr="001D2C22">
        <w:rPr>
          <w:rFonts w:ascii="Times New Roman" w:hAnsi="Times New Roman" w:cs="Times New Roman"/>
          <w:sz w:val="24"/>
          <w:szCs w:val="24"/>
        </w:rPr>
        <w:t>educaţional</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unităţii</w:t>
      </w:r>
      <w:proofErr w:type="spellEnd"/>
      <w:r w:rsidRPr="001D2C22">
        <w:rPr>
          <w:rFonts w:ascii="Times New Roman" w:hAnsi="Times New Roman" w:cs="Times New Roman"/>
          <w:sz w:val="24"/>
          <w:szCs w:val="24"/>
        </w:rPr>
        <w:t xml:space="preserve"> de </w:t>
      </w:r>
      <w:proofErr w:type="spellStart"/>
      <w:r w:rsidRPr="001D2C22">
        <w:rPr>
          <w:rFonts w:ascii="Times New Roman" w:hAnsi="Times New Roman" w:cs="Times New Roman"/>
          <w:sz w:val="24"/>
          <w:szCs w:val="24"/>
        </w:rPr>
        <w:t>învăţământ</w:t>
      </w:r>
      <w:proofErr w:type="spellEnd"/>
      <w:r w:rsidRPr="001D2C22">
        <w:rPr>
          <w:rFonts w:ascii="Times New Roman" w:hAnsi="Times New Roman" w:cs="Times New Roman"/>
          <w:sz w:val="24"/>
          <w:szCs w:val="24"/>
        </w:rPr>
        <w:t xml:space="preserve"> la care elevul urmează </w:t>
      </w:r>
      <w:proofErr w:type="spellStart"/>
      <w:r w:rsidRPr="001D2C22">
        <w:rPr>
          <w:rFonts w:ascii="Times New Roman" w:hAnsi="Times New Roman" w:cs="Times New Roman"/>
          <w:sz w:val="24"/>
          <w:szCs w:val="24"/>
        </w:rPr>
        <w:t>învăţământul</w:t>
      </w:r>
      <w:proofErr w:type="spellEnd"/>
      <w:r w:rsidRPr="001D2C22">
        <w:rPr>
          <w:rFonts w:ascii="Times New Roman" w:hAnsi="Times New Roman" w:cs="Times New Roman"/>
          <w:sz w:val="24"/>
          <w:szCs w:val="24"/>
        </w:rPr>
        <w:t xml:space="preserve"> gimnazial.</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lastRenderedPageBreak/>
        <w:t xml:space="preserve">    (4) La finalul claselor a II-a, a IV-a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a VI-a, elevii </w:t>
      </w:r>
      <w:proofErr w:type="spellStart"/>
      <w:r w:rsidRPr="001D2C22">
        <w:rPr>
          <w:rFonts w:ascii="Times New Roman" w:hAnsi="Times New Roman" w:cs="Times New Roman"/>
          <w:sz w:val="24"/>
          <w:szCs w:val="24"/>
        </w:rPr>
        <w:t>susţin</w:t>
      </w:r>
      <w:proofErr w:type="spellEnd"/>
      <w:r w:rsidRPr="001D2C22">
        <w:rPr>
          <w:rFonts w:ascii="Times New Roman" w:hAnsi="Times New Roman" w:cs="Times New Roman"/>
          <w:sz w:val="24"/>
          <w:szCs w:val="24"/>
        </w:rPr>
        <w:t xml:space="preserve"> evaluări </w:t>
      </w:r>
      <w:proofErr w:type="spellStart"/>
      <w:r w:rsidRPr="001D2C22">
        <w:rPr>
          <w:rFonts w:ascii="Times New Roman" w:hAnsi="Times New Roman" w:cs="Times New Roman"/>
          <w:sz w:val="24"/>
          <w:szCs w:val="24"/>
        </w:rPr>
        <w:t>naţionale</w:t>
      </w:r>
      <w:proofErr w:type="spellEnd"/>
      <w:r w:rsidRPr="001D2C22">
        <w:rPr>
          <w:rFonts w:ascii="Times New Roman" w:hAnsi="Times New Roman" w:cs="Times New Roman"/>
          <w:sz w:val="24"/>
          <w:szCs w:val="24"/>
        </w:rPr>
        <w:t xml:space="preserve"> scrise, obligatorii, la limbă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comunicare, matematică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ştiinţe</w:t>
      </w:r>
      <w:proofErr w:type="spellEnd"/>
      <w:r w:rsidRPr="001D2C22">
        <w:rPr>
          <w:rFonts w:ascii="Times New Roman" w:hAnsi="Times New Roman" w:cs="Times New Roman"/>
          <w:sz w:val="24"/>
          <w:szCs w:val="24"/>
        </w:rPr>
        <w:t xml:space="preserve">, în baza metodologiei aprobate prin ordin al ministrului </w:t>
      </w:r>
      <w:proofErr w:type="spellStart"/>
      <w:r w:rsidRPr="001D2C22">
        <w:rPr>
          <w:rFonts w:ascii="Times New Roman" w:hAnsi="Times New Roman" w:cs="Times New Roman"/>
          <w:sz w:val="24"/>
          <w:szCs w:val="24"/>
        </w:rPr>
        <w:t>educaţiei</w:t>
      </w:r>
      <w:proofErr w:type="spellEnd"/>
      <w:r w:rsidRPr="001D2C22">
        <w:rPr>
          <w:rFonts w:ascii="Times New Roman" w:hAnsi="Times New Roman" w:cs="Times New Roman"/>
          <w:sz w:val="24"/>
          <w:szCs w:val="24"/>
        </w:rPr>
        <w:t xml:space="preserve">. Aceste evaluări includ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itemi pentru evaluarea nivelului de alfabetizare </w:t>
      </w:r>
      <w:proofErr w:type="spellStart"/>
      <w:r w:rsidRPr="001D2C22">
        <w:rPr>
          <w:rFonts w:ascii="Times New Roman" w:hAnsi="Times New Roman" w:cs="Times New Roman"/>
          <w:sz w:val="24"/>
          <w:szCs w:val="24"/>
        </w:rPr>
        <w:t>funcţională</w:t>
      </w:r>
      <w:proofErr w:type="spellEnd"/>
      <w:r w:rsidRPr="001D2C22">
        <w:rPr>
          <w:rFonts w:ascii="Times New Roman" w:hAnsi="Times New Roman" w:cs="Times New Roman"/>
          <w:sz w:val="24"/>
          <w:szCs w:val="24"/>
        </w:rPr>
        <w:t xml:space="preserve"> a elevilor. Proba de limbă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comunicare cuprinde, pentru elevii din clasele cu predare în limbile </w:t>
      </w:r>
      <w:proofErr w:type="spellStart"/>
      <w:r w:rsidRPr="001D2C22">
        <w:rPr>
          <w:rFonts w:ascii="Times New Roman" w:hAnsi="Times New Roman" w:cs="Times New Roman"/>
          <w:sz w:val="24"/>
          <w:szCs w:val="24"/>
        </w:rPr>
        <w:t>minorităţilor</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naţionale</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limba maternă. Rezultatele acestor evaluări contribuie la monitorizarea </w:t>
      </w:r>
      <w:proofErr w:type="spellStart"/>
      <w:r w:rsidRPr="001D2C22">
        <w:rPr>
          <w:rFonts w:ascii="Times New Roman" w:hAnsi="Times New Roman" w:cs="Times New Roman"/>
          <w:sz w:val="24"/>
          <w:szCs w:val="24"/>
        </w:rPr>
        <w:t>calităţii</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învăţării</w:t>
      </w:r>
      <w:proofErr w:type="spellEnd"/>
      <w:r w:rsidRPr="001D2C22">
        <w:rPr>
          <w:rFonts w:ascii="Times New Roman" w:hAnsi="Times New Roman" w:cs="Times New Roman"/>
          <w:sz w:val="24"/>
          <w:szCs w:val="24"/>
        </w:rPr>
        <w:t>, cu rol reglator la nivel de sistem.</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(5) Rezultatele evaluărilor de la finalul claselor a II-a, a IV-a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a VI-a sunt utilizate pentru elaborarea planurilor individualizate de </w:t>
      </w:r>
      <w:proofErr w:type="spellStart"/>
      <w:r w:rsidRPr="001D2C22">
        <w:rPr>
          <w:rFonts w:ascii="Times New Roman" w:hAnsi="Times New Roman" w:cs="Times New Roman"/>
          <w:sz w:val="24"/>
          <w:szCs w:val="24"/>
        </w:rPr>
        <w:t>învăţare</w:t>
      </w:r>
      <w:proofErr w:type="spellEnd"/>
      <w:r w:rsidRPr="001D2C22">
        <w:rPr>
          <w:rFonts w:ascii="Times New Roman" w:hAnsi="Times New Roman" w:cs="Times New Roman"/>
          <w:sz w:val="24"/>
          <w:szCs w:val="24"/>
        </w:rPr>
        <w:t xml:space="preserve"> ale elevilor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sunt trecute în portofoliul </w:t>
      </w:r>
      <w:proofErr w:type="spellStart"/>
      <w:r w:rsidRPr="001D2C22">
        <w:rPr>
          <w:rFonts w:ascii="Times New Roman" w:hAnsi="Times New Roman" w:cs="Times New Roman"/>
          <w:sz w:val="24"/>
          <w:szCs w:val="24"/>
        </w:rPr>
        <w:t>educaţional</w:t>
      </w:r>
      <w:proofErr w:type="spellEnd"/>
      <w:r w:rsidRPr="001D2C22">
        <w:rPr>
          <w:rFonts w:ascii="Times New Roman" w:hAnsi="Times New Roman" w:cs="Times New Roman"/>
          <w:sz w:val="24"/>
          <w:szCs w:val="24"/>
        </w:rPr>
        <w:t xml:space="preserve"> al elevului.</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(6) Rezultatele evaluărilor sumative standardizate stau la baza elaborării planurilor individualizate de </w:t>
      </w:r>
      <w:proofErr w:type="spellStart"/>
      <w:r w:rsidRPr="001D2C22">
        <w:rPr>
          <w:rFonts w:ascii="Times New Roman" w:hAnsi="Times New Roman" w:cs="Times New Roman"/>
          <w:sz w:val="24"/>
          <w:szCs w:val="24"/>
        </w:rPr>
        <w:t>învăţare</w:t>
      </w:r>
      <w:proofErr w:type="spellEnd"/>
      <w:r w:rsidRPr="001D2C22">
        <w:rPr>
          <w:rFonts w:ascii="Times New Roman" w:hAnsi="Times New Roman" w:cs="Times New Roman"/>
          <w:sz w:val="24"/>
          <w:szCs w:val="24"/>
        </w:rPr>
        <w:t xml:space="preserve">, reprezentând criteriu de evaluare a </w:t>
      </w:r>
      <w:proofErr w:type="spellStart"/>
      <w:r w:rsidRPr="001D2C22">
        <w:rPr>
          <w:rFonts w:ascii="Times New Roman" w:hAnsi="Times New Roman" w:cs="Times New Roman"/>
          <w:sz w:val="24"/>
          <w:szCs w:val="24"/>
        </w:rPr>
        <w:t>activităţii</w:t>
      </w:r>
      <w:proofErr w:type="spellEnd"/>
      <w:r w:rsidRPr="001D2C22">
        <w:rPr>
          <w:rFonts w:ascii="Times New Roman" w:hAnsi="Times New Roman" w:cs="Times New Roman"/>
          <w:sz w:val="24"/>
          <w:szCs w:val="24"/>
        </w:rPr>
        <w:t xml:space="preserve"> profesionale a personalului didactic de predare, conform metodologiei specifice, aprobate prin ordin al ministrului </w:t>
      </w:r>
      <w:proofErr w:type="spellStart"/>
      <w:r w:rsidRPr="001D2C22">
        <w:rPr>
          <w:rFonts w:ascii="Times New Roman" w:hAnsi="Times New Roman" w:cs="Times New Roman"/>
          <w:sz w:val="24"/>
          <w:szCs w:val="24"/>
        </w:rPr>
        <w:t>educaţiei</w:t>
      </w:r>
      <w:proofErr w:type="spellEnd"/>
      <w:r w:rsidRPr="001D2C22">
        <w:rPr>
          <w:rFonts w:ascii="Times New Roman" w:hAnsi="Times New Roman" w:cs="Times New Roman"/>
          <w:sz w:val="24"/>
          <w:szCs w:val="24"/>
        </w:rPr>
        <w:t>.</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(7) În vederea aplicării evaluărilor </w:t>
      </w:r>
      <w:proofErr w:type="spellStart"/>
      <w:r w:rsidRPr="001D2C22">
        <w:rPr>
          <w:rFonts w:ascii="Times New Roman" w:hAnsi="Times New Roman" w:cs="Times New Roman"/>
          <w:sz w:val="24"/>
          <w:szCs w:val="24"/>
        </w:rPr>
        <w:t>naţionale</w:t>
      </w:r>
      <w:proofErr w:type="spellEnd"/>
      <w:r w:rsidRPr="001D2C22">
        <w:rPr>
          <w:rFonts w:ascii="Times New Roman" w:hAnsi="Times New Roman" w:cs="Times New Roman"/>
          <w:sz w:val="24"/>
          <w:szCs w:val="24"/>
        </w:rPr>
        <w:t xml:space="preserve">, cu rol de monitorizare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prognoză, Ministerul </w:t>
      </w:r>
      <w:proofErr w:type="spellStart"/>
      <w:r w:rsidRPr="001D2C22">
        <w:rPr>
          <w:rFonts w:ascii="Times New Roman" w:hAnsi="Times New Roman" w:cs="Times New Roman"/>
          <w:sz w:val="24"/>
          <w:szCs w:val="24"/>
        </w:rPr>
        <w:t>Educaţiei</w:t>
      </w:r>
      <w:proofErr w:type="spellEnd"/>
      <w:r w:rsidRPr="001D2C22">
        <w:rPr>
          <w:rFonts w:ascii="Times New Roman" w:hAnsi="Times New Roman" w:cs="Times New Roman"/>
          <w:sz w:val="24"/>
          <w:szCs w:val="24"/>
        </w:rPr>
        <w:t xml:space="preserve">, prin CNCE, realizează bănci de itemi </w:t>
      </w:r>
      <w:proofErr w:type="spellStart"/>
      <w:r w:rsidRPr="001D2C22">
        <w:rPr>
          <w:rFonts w:ascii="Times New Roman" w:hAnsi="Times New Roman" w:cs="Times New Roman"/>
          <w:sz w:val="24"/>
          <w:szCs w:val="24"/>
        </w:rPr>
        <w:t>standardizaţi</w:t>
      </w:r>
      <w:proofErr w:type="spellEnd"/>
      <w:r w:rsidRPr="001D2C22">
        <w:rPr>
          <w:rFonts w:ascii="Times New Roman" w:hAnsi="Times New Roman" w:cs="Times New Roman"/>
          <w:sz w:val="24"/>
          <w:szCs w:val="24"/>
        </w:rPr>
        <w:t>.</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ART. 107</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(1) Elevii răspund disciplinar pentru încălcarea prevederilor </w:t>
      </w:r>
      <w:r w:rsidRPr="001D2C22">
        <w:rPr>
          <w:rFonts w:ascii="Times New Roman" w:hAnsi="Times New Roman" w:cs="Times New Roman"/>
          <w:color w:val="008000"/>
          <w:sz w:val="24"/>
          <w:szCs w:val="24"/>
          <w:u w:val="single"/>
        </w:rPr>
        <w:t>art. 106</w:t>
      </w:r>
      <w:r w:rsidRPr="001D2C22">
        <w:rPr>
          <w:rFonts w:ascii="Times New Roman" w:hAnsi="Times New Roman" w:cs="Times New Roman"/>
          <w:sz w:val="24"/>
          <w:szCs w:val="24"/>
        </w:rPr>
        <w:t xml:space="preserve"> alin. (2) - (5).</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(2) Analiza disciplinară poate fi </w:t>
      </w:r>
      <w:proofErr w:type="spellStart"/>
      <w:r w:rsidRPr="001D2C22">
        <w:rPr>
          <w:rFonts w:ascii="Times New Roman" w:hAnsi="Times New Roman" w:cs="Times New Roman"/>
          <w:sz w:val="24"/>
          <w:szCs w:val="24"/>
        </w:rPr>
        <w:t>iniţiată</w:t>
      </w:r>
      <w:proofErr w:type="spellEnd"/>
      <w:r w:rsidRPr="001D2C22">
        <w:rPr>
          <w:rFonts w:ascii="Times New Roman" w:hAnsi="Times New Roman" w:cs="Times New Roman"/>
          <w:sz w:val="24"/>
          <w:szCs w:val="24"/>
        </w:rPr>
        <w:t xml:space="preserve"> de personalul </w:t>
      </w:r>
      <w:proofErr w:type="spellStart"/>
      <w:r w:rsidRPr="001D2C22">
        <w:rPr>
          <w:rFonts w:ascii="Times New Roman" w:hAnsi="Times New Roman" w:cs="Times New Roman"/>
          <w:sz w:val="24"/>
          <w:szCs w:val="24"/>
        </w:rPr>
        <w:t>şcolar</w:t>
      </w:r>
      <w:proofErr w:type="spellEnd"/>
      <w:r w:rsidRPr="001D2C22">
        <w:rPr>
          <w:rFonts w:ascii="Times New Roman" w:hAnsi="Times New Roman" w:cs="Times New Roman"/>
          <w:sz w:val="24"/>
          <w:szCs w:val="24"/>
        </w:rPr>
        <w:t xml:space="preserve"> în urma unei încălcări a regulamentelor </w:t>
      </w:r>
      <w:proofErr w:type="spellStart"/>
      <w:r w:rsidRPr="001D2C22">
        <w:rPr>
          <w:rFonts w:ascii="Times New Roman" w:hAnsi="Times New Roman" w:cs="Times New Roman"/>
          <w:sz w:val="24"/>
          <w:szCs w:val="24"/>
        </w:rPr>
        <w:t>unităţii</w:t>
      </w:r>
      <w:proofErr w:type="spellEnd"/>
      <w:r w:rsidRPr="001D2C22">
        <w:rPr>
          <w:rFonts w:ascii="Times New Roman" w:hAnsi="Times New Roman" w:cs="Times New Roman"/>
          <w:sz w:val="24"/>
          <w:szCs w:val="24"/>
        </w:rPr>
        <w:t xml:space="preserve"> de </w:t>
      </w:r>
      <w:proofErr w:type="spellStart"/>
      <w:r w:rsidRPr="001D2C22">
        <w:rPr>
          <w:rFonts w:ascii="Times New Roman" w:hAnsi="Times New Roman" w:cs="Times New Roman"/>
          <w:sz w:val="24"/>
          <w:szCs w:val="24"/>
        </w:rPr>
        <w:t>învăţământ</w:t>
      </w:r>
      <w:proofErr w:type="spellEnd"/>
      <w:r w:rsidRPr="001D2C22">
        <w:rPr>
          <w:rFonts w:ascii="Times New Roman" w:hAnsi="Times New Roman" w:cs="Times New Roman"/>
          <w:sz w:val="24"/>
          <w:szCs w:val="24"/>
        </w:rPr>
        <w:t xml:space="preserve"> preuniversitar sau a comportamentului inadecvat al elevului. Elevul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părinţii</w:t>
      </w:r>
      <w:proofErr w:type="spellEnd"/>
      <w:r w:rsidRPr="001D2C22">
        <w:rPr>
          <w:rFonts w:ascii="Times New Roman" w:hAnsi="Times New Roman" w:cs="Times New Roman"/>
          <w:sz w:val="24"/>
          <w:szCs w:val="24"/>
        </w:rPr>
        <w:t xml:space="preserve">/tutorii legali sunt </w:t>
      </w:r>
      <w:proofErr w:type="spellStart"/>
      <w:r w:rsidRPr="001D2C22">
        <w:rPr>
          <w:rFonts w:ascii="Times New Roman" w:hAnsi="Times New Roman" w:cs="Times New Roman"/>
          <w:sz w:val="24"/>
          <w:szCs w:val="24"/>
        </w:rPr>
        <w:t>informaţi</w:t>
      </w:r>
      <w:proofErr w:type="spellEnd"/>
      <w:r w:rsidRPr="001D2C22">
        <w:rPr>
          <w:rFonts w:ascii="Times New Roman" w:hAnsi="Times New Roman" w:cs="Times New Roman"/>
          <w:sz w:val="24"/>
          <w:szCs w:val="24"/>
        </w:rPr>
        <w:t xml:space="preserve"> cu privire la natura încălcării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sunt </w:t>
      </w:r>
      <w:proofErr w:type="spellStart"/>
      <w:r w:rsidRPr="001D2C22">
        <w:rPr>
          <w:rFonts w:ascii="Times New Roman" w:hAnsi="Times New Roman" w:cs="Times New Roman"/>
          <w:sz w:val="24"/>
          <w:szCs w:val="24"/>
        </w:rPr>
        <w:t>convocaţi</w:t>
      </w:r>
      <w:proofErr w:type="spellEnd"/>
      <w:r w:rsidRPr="001D2C22">
        <w:rPr>
          <w:rFonts w:ascii="Times New Roman" w:hAnsi="Times New Roman" w:cs="Times New Roman"/>
          <w:sz w:val="24"/>
          <w:szCs w:val="24"/>
        </w:rPr>
        <w:t xml:space="preserve"> la o întâlnire formală.</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(3) Elevii au dreptul la apărare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nu pot fi </w:t>
      </w:r>
      <w:proofErr w:type="spellStart"/>
      <w:r w:rsidRPr="001D2C22">
        <w:rPr>
          <w:rFonts w:ascii="Times New Roman" w:hAnsi="Times New Roman" w:cs="Times New Roman"/>
          <w:sz w:val="24"/>
          <w:szCs w:val="24"/>
        </w:rPr>
        <w:t>supuşi</w:t>
      </w:r>
      <w:proofErr w:type="spellEnd"/>
      <w:r w:rsidRPr="001D2C22">
        <w:rPr>
          <w:rFonts w:ascii="Times New Roman" w:hAnsi="Times New Roman" w:cs="Times New Roman"/>
          <w:sz w:val="24"/>
          <w:szCs w:val="24"/>
        </w:rPr>
        <w:t xml:space="preserve"> unor </w:t>
      </w:r>
      <w:proofErr w:type="spellStart"/>
      <w:r w:rsidRPr="001D2C22">
        <w:rPr>
          <w:rFonts w:ascii="Times New Roman" w:hAnsi="Times New Roman" w:cs="Times New Roman"/>
          <w:sz w:val="24"/>
          <w:szCs w:val="24"/>
        </w:rPr>
        <w:t>sancţiuni</w:t>
      </w:r>
      <w:proofErr w:type="spellEnd"/>
      <w:r w:rsidRPr="001D2C22">
        <w:rPr>
          <w:rFonts w:ascii="Times New Roman" w:hAnsi="Times New Roman" w:cs="Times New Roman"/>
          <w:sz w:val="24"/>
          <w:szCs w:val="24"/>
        </w:rPr>
        <w:t xml:space="preserve"> colective.</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(4) Pentru a putea fi </w:t>
      </w:r>
      <w:proofErr w:type="spellStart"/>
      <w:r w:rsidRPr="001D2C22">
        <w:rPr>
          <w:rFonts w:ascii="Times New Roman" w:hAnsi="Times New Roman" w:cs="Times New Roman"/>
          <w:sz w:val="24"/>
          <w:szCs w:val="24"/>
        </w:rPr>
        <w:t>sancţionaţi</w:t>
      </w:r>
      <w:proofErr w:type="spellEnd"/>
      <w:r w:rsidRPr="001D2C22">
        <w:rPr>
          <w:rFonts w:ascii="Times New Roman" w:hAnsi="Times New Roman" w:cs="Times New Roman"/>
          <w:sz w:val="24"/>
          <w:szCs w:val="24"/>
        </w:rPr>
        <w:t xml:space="preserve">, faptele trebuie să se petreacă în perimetrul </w:t>
      </w:r>
      <w:proofErr w:type="spellStart"/>
      <w:r w:rsidRPr="001D2C22">
        <w:rPr>
          <w:rFonts w:ascii="Times New Roman" w:hAnsi="Times New Roman" w:cs="Times New Roman"/>
          <w:sz w:val="24"/>
          <w:szCs w:val="24"/>
        </w:rPr>
        <w:t>unităţii</w:t>
      </w:r>
      <w:proofErr w:type="spellEnd"/>
      <w:r w:rsidRPr="001D2C22">
        <w:rPr>
          <w:rFonts w:ascii="Times New Roman" w:hAnsi="Times New Roman" w:cs="Times New Roman"/>
          <w:sz w:val="24"/>
          <w:szCs w:val="24"/>
        </w:rPr>
        <w:t xml:space="preserve"> de </w:t>
      </w:r>
      <w:proofErr w:type="spellStart"/>
      <w:r w:rsidRPr="001D2C22">
        <w:rPr>
          <w:rFonts w:ascii="Times New Roman" w:hAnsi="Times New Roman" w:cs="Times New Roman"/>
          <w:sz w:val="24"/>
          <w:szCs w:val="24"/>
        </w:rPr>
        <w:t>învăţământ</w:t>
      </w:r>
      <w:proofErr w:type="spellEnd"/>
      <w:r w:rsidRPr="001D2C22">
        <w:rPr>
          <w:rFonts w:ascii="Times New Roman" w:hAnsi="Times New Roman" w:cs="Times New Roman"/>
          <w:sz w:val="24"/>
          <w:szCs w:val="24"/>
        </w:rPr>
        <w:t xml:space="preserve">, în cadrul </w:t>
      </w:r>
      <w:proofErr w:type="spellStart"/>
      <w:r w:rsidRPr="001D2C22">
        <w:rPr>
          <w:rFonts w:ascii="Times New Roman" w:hAnsi="Times New Roman" w:cs="Times New Roman"/>
          <w:sz w:val="24"/>
          <w:szCs w:val="24"/>
        </w:rPr>
        <w:t>activităţilor</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extraşcolare</w:t>
      </w:r>
      <w:proofErr w:type="spellEnd"/>
      <w:r w:rsidRPr="001D2C22">
        <w:rPr>
          <w:rFonts w:ascii="Times New Roman" w:hAnsi="Times New Roman" w:cs="Times New Roman"/>
          <w:sz w:val="24"/>
          <w:szCs w:val="24"/>
        </w:rPr>
        <w:t xml:space="preserve"> sau în cadrul </w:t>
      </w:r>
      <w:proofErr w:type="spellStart"/>
      <w:r w:rsidRPr="001D2C22">
        <w:rPr>
          <w:rFonts w:ascii="Times New Roman" w:hAnsi="Times New Roman" w:cs="Times New Roman"/>
          <w:sz w:val="24"/>
          <w:szCs w:val="24"/>
        </w:rPr>
        <w:t>activităţilor</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desfăşurate</w:t>
      </w:r>
      <w:proofErr w:type="spellEnd"/>
      <w:r w:rsidRPr="001D2C22">
        <w:rPr>
          <w:rFonts w:ascii="Times New Roman" w:hAnsi="Times New Roman" w:cs="Times New Roman"/>
          <w:sz w:val="24"/>
          <w:szCs w:val="24"/>
        </w:rPr>
        <w:t xml:space="preserve"> în mediul online.</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(5) </w:t>
      </w:r>
      <w:proofErr w:type="spellStart"/>
      <w:r w:rsidRPr="001D2C22">
        <w:rPr>
          <w:rFonts w:ascii="Times New Roman" w:hAnsi="Times New Roman" w:cs="Times New Roman"/>
          <w:sz w:val="24"/>
          <w:szCs w:val="24"/>
        </w:rPr>
        <w:t>Sancţiunile</w:t>
      </w:r>
      <w:proofErr w:type="spellEnd"/>
      <w:r w:rsidRPr="001D2C22">
        <w:rPr>
          <w:rFonts w:ascii="Times New Roman" w:hAnsi="Times New Roman" w:cs="Times New Roman"/>
          <w:sz w:val="24"/>
          <w:szCs w:val="24"/>
        </w:rPr>
        <w:t xml:space="preserve"> ce pot fi aplicate elevilor, în </w:t>
      </w:r>
      <w:proofErr w:type="spellStart"/>
      <w:r w:rsidRPr="001D2C22">
        <w:rPr>
          <w:rFonts w:ascii="Times New Roman" w:hAnsi="Times New Roman" w:cs="Times New Roman"/>
          <w:sz w:val="24"/>
          <w:szCs w:val="24"/>
        </w:rPr>
        <w:t>funcţie</w:t>
      </w:r>
      <w:proofErr w:type="spellEnd"/>
      <w:r w:rsidRPr="001D2C22">
        <w:rPr>
          <w:rFonts w:ascii="Times New Roman" w:hAnsi="Times New Roman" w:cs="Times New Roman"/>
          <w:sz w:val="24"/>
          <w:szCs w:val="24"/>
        </w:rPr>
        <w:t xml:space="preserve"> de gravitatea faptei, sunt:</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a) </w:t>
      </w:r>
      <w:proofErr w:type="spellStart"/>
      <w:r w:rsidRPr="001D2C22">
        <w:rPr>
          <w:rFonts w:ascii="Times New Roman" w:hAnsi="Times New Roman" w:cs="Times New Roman"/>
          <w:sz w:val="24"/>
          <w:szCs w:val="24"/>
        </w:rPr>
        <w:t>observaţie</w:t>
      </w:r>
      <w:proofErr w:type="spellEnd"/>
      <w:r w:rsidRPr="001D2C22">
        <w:rPr>
          <w:rFonts w:ascii="Times New Roman" w:hAnsi="Times New Roman" w:cs="Times New Roman"/>
          <w:sz w:val="24"/>
          <w:szCs w:val="24"/>
        </w:rPr>
        <w:t xml:space="preserve"> individuală;</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b) mustrare scrisă;</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c) retragerea temporară sau pe durata întregului an </w:t>
      </w:r>
      <w:proofErr w:type="spellStart"/>
      <w:r w:rsidRPr="001D2C22">
        <w:rPr>
          <w:rFonts w:ascii="Times New Roman" w:hAnsi="Times New Roman" w:cs="Times New Roman"/>
          <w:sz w:val="24"/>
          <w:szCs w:val="24"/>
        </w:rPr>
        <w:t>şcolar</w:t>
      </w:r>
      <w:proofErr w:type="spellEnd"/>
      <w:r w:rsidRPr="001D2C22">
        <w:rPr>
          <w:rFonts w:ascii="Times New Roman" w:hAnsi="Times New Roman" w:cs="Times New Roman"/>
          <w:sz w:val="24"/>
          <w:szCs w:val="24"/>
        </w:rPr>
        <w:t xml:space="preserve"> a burselor de care beneficiază elevul;</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highlight w:val="yellow"/>
        </w:rPr>
      </w:pPr>
      <w:r w:rsidRPr="001D2C22">
        <w:rPr>
          <w:rFonts w:ascii="Times New Roman" w:hAnsi="Times New Roman" w:cs="Times New Roman"/>
          <w:sz w:val="24"/>
          <w:szCs w:val="24"/>
        </w:rPr>
        <w:t xml:space="preserve">    </w:t>
      </w:r>
      <w:r w:rsidRPr="001D2C22">
        <w:rPr>
          <w:rFonts w:ascii="Times New Roman" w:hAnsi="Times New Roman" w:cs="Times New Roman"/>
          <w:sz w:val="24"/>
          <w:szCs w:val="24"/>
          <w:highlight w:val="yellow"/>
        </w:rPr>
        <w:t xml:space="preserve">d) mutarea disciplinară la o clasă paralelă din </w:t>
      </w:r>
      <w:proofErr w:type="spellStart"/>
      <w:r w:rsidRPr="001D2C22">
        <w:rPr>
          <w:rFonts w:ascii="Times New Roman" w:hAnsi="Times New Roman" w:cs="Times New Roman"/>
          <w:sz w:val="24"/>
          <w:szCs w:val="24"/>
          <w:highlight w:val="yellow"/>
        </w:rPr>
        <w:t>aceeaşi</w:t>
      </w:r>
      <w:proofErr w:type="spellEnd"/>
      <w:r w:rsidRPr="001D2C22">
        <w:rPr>
          <w:rFonts w:ascii="Times New Roman" w:hAnsi="Times New Roman" w:cs="Times New Roman"/>
          <w:sz w:val="24"/>
          <w:szCs w:val="24"/>
          <w:highlight w:val="yellow"/>
        </w:rPr>
        <w:t xml:space="preserve"> unitate de </w:t>
      </w:r>
      <w:proofErr w:type="spellStart"/>
      <w:r w:rsidRPr="001D2C22">
        <w:rPr>
          <w:rFonts w:ascii="Times New Roman" w:hAnsi="Times New Roman" w:cs="Times New Roman"/>
          <w:sz w:val="24"/>
          <w:szCs w:val="24"/>
          <w:highlight w:val="yellow"/>
        </w:rPr>
        <w:t>învăţământ</w:t>
      </w:r>
      <w:proofErr w:type="spellEnd"/>
      <w:r w:rsidRPr="001D2C22">
        <w:rPr>
          <w:rFonts w:ascii="Times New Roman" w:hAnsi="Times New Roman" w:cs="Times New Roman"/>
          <w:sz w:val="24"/>
          <w:szCs w:val="24"/>
          <w:highlight w:val="yellow"/>
        </w:rPr>
        <w:t>;</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highlight w:val="yellow"/>
        </w:rPr>
      </w:pPr>
      <w:r w:rsidRPr="001D2C22">
        <w:rPr>
          <w:rFonts w:ascii="Times New Roman" w:hAnsi="Times New Roman" w:cs="Times New Roman"/>
          <w:sz w:val="24"/>
          <w:szCs w:val="24"/>
          <w:highlight w:val="yellow"/>
        </w:rPr>
        <w:t xml:space="preserve">    e) suspendarea elevului pe o durată limitată de timp;</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highlight w:val="yellow"/>
        </w:rPr>
      </w:pPr>
      <w:r w:rsidRPr="001D2C22">
        <w:rPr>
          <w:rFonts w:ascii="Times New Roman" w:hAnsi="Times New Roman" w:cs="Times New Roman"/>
          <w:sz w:val="24"/>
          <w:szCs w:val="24"/>
          <w:highlight w:val="yellow"/>
        </w:rPr>
        <w:t xml:space="preserve">    f) preavizul de exmatriculare;</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highlight w:val="yellow"/>
        </w:rPr>
      </w:pPr>
      <w:r w:rsidRPr="001D2C22">
        <w:rPr>
          <w:rFonts w:ascii="Times New Roman" w:hAnsi="Times New Roman" w:cs="Times New Roman"/>
          <w:sz w:val="24"/>
          <w:szCs w:val="24"/>
          <w:highlight w:val="yellow"/>
        </w:rPr>
        <w:t xml:space="preserve">    g) exmatricularea cu drept de reînscriere, în anul </w:t>
      </w:r>
      <w:proofErr w:type="spellStart"/>
      <w:r w:rsidRPr="001D2C22">
        <w:rPr>
          <w:rFonts w:ascii="Times New Roman" w:hAnsi="Times New Roman" w:cs="Times New Roman"/>
          <w:sz w:val="24"/>
          <w:szCs w:val="24"/>
          <w:highlight w:val="yellow"/>
        </w:rPr>
        <w:t>şcolar</w:t>
      </w:r>
      <w:proofErr w:type="spellEnd"/>
      <w:r w:rsidRPr="001D2C22">
        <w:rPr>
          <w:rFonts w:ascii="Times New Roman" w:hAnsi="Times New Roman" w:cs="Times New Roman"/>
          <w:sz w:val="24"/>
          <w:szCs w:val="24"/>
          <w:highlight w:val="yellow"/>
        </w:rPr>
        <w:t xml:space="preserve"> următor, în </w:t>
      </w:r>
      <w:proofErr w:type="spellStart"/>
      <w:r w:rsidRPr="001D2C22">
        <w:rPr>
          <w:rFonts w:ascii="Times New Roman" w:hAnsi="Times New Roman" w:cs="Times New Roman"/>
          <w:sz w:val="24"/>
          <w:szCs w:val="24"/>
          <w:highlight w:val="yellow"/>
        </w:rPr>
        <w:t>aceeaşi</w:t>
      </w:r>
      <w:proofErr w:type="spellEnd"/>
      <w:r w:rsidRPr="001D2C22">
        <w:rPr>
          <w:rFonts w:ascii="Times New Roman" w:hAnsi="Times New Roman" w:cs="Times New Roman"/>
          <w:sz w:val="24"/>
          <w:szCs w:val="24"/>
          <w:highlight w:val="yellow"/>
        </w:rPr>
        <w:t xml:space="preserve"> unitate de </w:t>
      </w:r>
      <w:proofErr w:type="spellStart"/>
      <w:r w:rsidRPr="001D2C22">
        <w:rPr>
          <w:rFonts w:ascii="Times New Roman" w:hAnsi="Times New Roman" w:cs="Times New Roman"/>
          <w:sz w:val="24"/>
          <w:szCs w:val="24"/>
          <w:highlight w:val="yellow"/>
        </w:rPr>
        <w:t>învăţământ</w:t>
      </w:r>
      <w:proofErr w:type="spellEnd"/>
      <w:r w:rsidRPr="001D2C22">
        <w:rPr>
          <w:rFonts w:ascii="Times New Roman" w:hAnsi="Times New Roman" w:cs="Times New Roman"/>
          <w:sz w:val="24"/>
          <w:szCs w:val="24"/>
          <w:highlight w:val="yellow"/>
        </w:rPr>
        <w:t>;</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highlight w:val="yellow"/>
        </w:rPr>
        <w:t xml:space="preserve">    h)</w:t>
      </w:r>
      <w:r w:rsidRPr="001D2C22">
        <w:rPr>
          <w:rFonts w:ascii="Times New Roman" w:hAnsi="Times New Roman" w:cs="Times New Roman"/>
          <w:sz w:val="24"/>
          <w:szCs w:val="24"/>
        </w:rPr>
        <w:t xml:space="preserve"> exmatricularea cu drept de reînscriere, în anul </w:t>
      </w:r>
      <w:proofErr w:type="spellStart"/>
      <w:r w:rsidRPr="001D2C22">
        <w:rPr>
          <w:rFonts w:ascii="Times New Roman" w:hAnsi="Times New Roman" w:cs="Times New Roman"/>
          <w:sz w:val="24"/>
          <w:szCs w:val="24"/>
        </w:rPr>
        <w:t>şcolar</w:t>
      </w:r>
      <w:proofErr w:type="spellEnd"/>
      <w:r w:rsidRPr="001D2C22">
        <w:rPr>
          <w:rFonts w:ascii="Times New Roman" w:hAnsi="Times New Roman" w:cs="Times New Roman"/>
          <w:sz w:val="24"/>
          <w:szCs w:val="24"/>
        </w:rPr>
        <w:t xml:space="preserve"> următor, în altă unitate de </w:t>
      </w:r>
      <w:proofErr w:type="spellStart"/>
      <w:r w:rsidRPr="001D2C22">
        <w:rPr>
          <w:rFonts w:ascii="Times New Roman" w:hAnsi="Times New Roman" w:cs="Times New Roman"/>
          <w:sz w:val="24"/>
          <w:szCs w:val="24"/>
        </w:rPr>
        <w:t>învăţământ</w:t>
      </w:r>
      <w:proofErr w:type="spellEnd"/>
      <w:r w:rsidRPr="001D2C22">
        <w:rPr>
          <w:rFonts w:ascii="Times New Roman" w:hAnsi="Times New Roman" w:cs="Times New Roman"/>
          <w:sz w:val="24"/>
          <w:szCs w:val="24"/>
        </w:rPr>
        <w:t>;</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i) exmatricularea fără drept de reînscriere pentru elevii din </w:t>
      </w:r>
      <w:proofErr w:type="spellStart"/>
      <w:r w:rsidRPr="001D2C22">
        <w:rPr>
          <w:rFonts w:ascii="Times New Roman" w:hAnsi="Times New Roman" w:cs="Times New Roman"/>
          <w:sz w:val="24"/>
          <w:szCs w:val="24"/>
        </w:rPr>
        <w:t>învăţământul</w:t>
      </w:r>
      <w:proofErr w:type="spellEnd"/>
      <w:r w:rsidRPr="001D2C22">
        <w:rPr>
          <w:rFonts w:ascii="Times New Roman" w:hAnsi="Times New Roman" w:cs="Times New Roman"/>
          <w:sz w:val="24"/>
          <w:szCs w:val="24"/>
        </w:rPr>
        <w:t xml:space="preserve"> postliceal.</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(6) Toate </w:t>
      </w:r>
      <w:proofErr w:type="spellStart"/>
      <w:r w:rsidRPr="001D2C22">
        <w:rPr>
          <w:rFonts w:ascii="Times New Roman" w:hAnsi="Times New Roman" w:cs="Times New Roman"/>
          <w:sz w:val="24"/>
          <w:szCs w:val="24"/>
        </w:rPr>
        <w:t>sancţiunile</w:t>
      </w:r>
      <w:proofErr w:type="spellEnd"/>
      <w:r w:rsidRPr="001D2C22">
        <w:rPr>
          <w:rFonts w:ascii="Times New Roman" w:hAnsi="Times New Roman" w:cs="Times New Roman"/>
          <w:sz w:val="24"/>
          <w:szCs w:val="24"/>
        </w:rPr>
        <w:t xml:space="preserve"> aplicate se comunică individual, în scris, atât elevilor, cât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părinţilor</w:t>
      </w:r>
      <w:proofErr w:type="spellEnd"/>
      <w:r w:rsidRPr="001D2C22">
        <w:rPr>
          <w:rFonts w:ascii="Times New Roman" w:hAnsi="Times New Roman" w:cs="Times New Roman"/>
          <w:sz w:val="24"/>
          <w:szCs w:val="24"/>
        </w:rPr>
        <w:t xml:space="preserve">/tutorilor legali. </w:t>
      </w:r>
      <w:proofErr w:type="spellStart"/>
      <w:r w:rsidRPr="001D2C22">
        <w:rPr>
          <w:rFonts w:ascii="Times New Roman" w:hAnsi="Times New Roman" w:cs="Times New Roman"/>
          <w:sz w:val="24"/>
          <w:szCs w:val="24"/>
        </w:rPr>
        <w:t>Sancţiunea</w:t>
      </w:r>
      <w:proofErr w:type="spellEnd"/>
      <w:r w:rsidRPr="001D2C22">
        <w:rPr>
          <w:rFonts w:ascii="Times New Roman" w:hAnsi="Times New Roman" w:cs="Times New Roman"/>
          <w:sz w:val="24"/>
          <w:szCs w:val="24"/>
        </w:rPr>
        <w:t xml:space="preserve"> se aplică din momentul comunicării acesteia sau ulterior, după caz.</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(7) </w:t>
      </w:r>
      <w:proofErr w:type="spellStart"/>
      <w:r w:rsidRPr="001D2C22">
        <w:rPr>
          <w:rFonts w:ascii="Times New Roman" w:hAnsi="Times New Roman" w:cs="Times New Roman"/>
          <w:sz w:val="24"/>
          <w:szCs w:val="24"/>
        </w:rPr>
        <w:t>Sancţionarea</w:t>
      </w:r>
      <w:proofErr w:type="spellEnd"/>
      <w:r w:rsidRPr="001D2C22">
        <w:rPr>
          <w:rFonts w:ascii="Times New Roman" w:hAnsi="Times New Roman" w:cs="Times New Roman"/>
          <w:sz w:val="24"/>
          <w:szCs w:val="24"/>
        </w:rPr>
        <w:t xml:space="preserve"> elevilor sub forma mustrării în </w:t>
      </w:r>
      <w:proofErr w:type="spellStart"/>
      <w:r w:rsidRPr="001D2C22">
        <w:rPr>
          <w:rFonts w:ascii="Times New Roman" w:hAnsi="Times New Roman" w:cs="Times New Roman"/>
          <w:sz w:val="24"/>
          <w:szCs w:val="24"/>
        </w:rPr>
        <w:t>faţa</w:t>
      </w:r>
      <w:proofErr w:type="spellEnd"/>
      <w:r w:rsidRPr="001D2C22">
        <w:rPr>
          <w:rFonts w:ascii="Times New Roman" w:hAnsi="Times New Roman" w:cs="Times New Roman"/>
          <w:sz w:val="24"/>
          <w:szCs w:val="24"/>
        </w:rPr>
        <w:t xml:space="preserve"> colectivului clasei sau al </w:t>
      </w:r>
      <w:proofErr w:type="spellStart"/>
      <w:r w:rsidRPr="001D2C22">
        <w:rPr>
          <w:rFonts w:ascii="Times New Roman" w:hAnsi="Times New Roman" w:cs="Times New Roman"/>
          <w:sz w:val="24"/>
          <w:szCs w:val="24"/>
        </w:rPr>
        <w:t>şcolii</w:t>
      </w:r>
      <w:proofErr w:type="spellEnd"/>
      <w:r w:rsidRPr="001D2C22">
        <w:rPr>
          <w:rFonts w:ascii="Times New Roman" w:hAnsi="Times New Roman" w:cs="Times New Roman"/>
          <w:sz w:val="24"/>
          <w:szCs w:val="24"/>
        </w:rPr>
        <w:t xml:space="preserve"> este interzisă în orice context.</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(8) </w:t>
      </w:r>
      <w:proofErr w:type="spellStart"/>
      <w:r w:rsidRPr="001D2C22">
        <w:rPr>
          <w:rFonts w:ascii="Times New Roman" w:hAnsi="Times New Roman" w:cs="Times New Roman"/>
          <w:sz w:val="24"/>
          <w:szCs w:val="24"/>
        </w:rPr>
        <w:t>Violenţa</w:t>
      </w:r>
      <w:proofErr w:type="spellEnd"/>
      <w:r w:rsidRPr="001D2C22">
        <w:rPr>
          <w:rFonts w:ascii="Times New Roman" w:hAnsi="Times New Roman" w:cs="Times New Roman"/>
          <w:sz w:val="24"/>
          <w:szCs w:val="24"/>
        </w:rPr>
        <w:t xml:space="preserve"> fizică sub orice formă se </w:t>
      </w:r>
      <w:proofErr w:type="spellStart"/>
      <w:r w:rsidRPr="001D2C22">
        <w:rPr>
          <w:rFonts w:ascii="Times New Roman" w:hAnsi="Times New Roman" w:cs="Times New Roman"/>
          <w:sz w:val="24"/>
          <w:szCs w:val="24"/>
        </w:rPr>
        <w:t>sancţionează</w:t>
      </w:r>
      <w:proofErr w:type="spellEnd"/>
      <w:r w:rsidRPr="001D2C22">
        <w:rPr>
          <w:rFonts w:ascii="Times New Roman" w:hAnsi="Times New Roman" w:cs="Times New Roman"/>
          <w:sz w:val="24"/>
          <w:szCs w:val="24"/>
        </w:rPr>
        <w:t xml:space="preserve"> conform </w:t>
      </w:r>
      <w:proofErr w:type="spellStart"/>
      <w:r w:rsidRPr="001D2C22">
        <w:rPr>
          <w:rFonts w:ascii="Times New Roman" w:hAnsi="Times New Roman" w:cs="Times New Roman"/>
          <w:sz w:val="24"/>
          <w:szCs w:val="24"/>
        </w:rPr>
        <w:t>dispoziţiilor</w:t>
      </w:r>
      <w:proofErr w:type="spellEnd"/>
      <w:r w:rsidRPr="001D2C22">
        <w:rPr>
          <w:rFonts w:ascii="Times New Roman" w:hAnsi="Times New Roman" w:cs="Times New Roman"/>
          <w:sz w:val="24"/>
          <w:szCs w:val="24"/>
        </w:rPr>
        <w:t xml:space="preserve"> legale în vigoare.</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(9) </w:t>
      </w:r>
      <w:proofErr w:type="spellStart"/>
      <w:r w:rsidRPr="001D2C22">
        <w:rPr>
          <w:rFonts w:ascii="Times New Roman" w:hAnsi="Times New Roman" w:cs="Times New Roman"/>
          <w:sz w:val="24"/>
          <w:szCs w:val="24"/>
        </w:rPr>
        <w:t>Sancţiunile</w:t>
      </w:r>
      <w:proofErr w:type="spellEnd"/>
      <w:r w:rsidRPr="001D2C22">
        <w:rPr>
          <w:rFonts w:ascii="Times New Roman" w:hAnsi="Times New Roman" w:cs="Times New Roman"/>
          <w:sz w:val="24"/>
          <w:szCs w:val="24"/>
        </w:rPr>
        <w:t xml:space="preserve"> prevăzute la alin. (5) lit. d) - h) nu se pot aplica în </w:t>
      </w:r>
      <w:proofErr w:type="spellStart"/>
      <w:r w:rsidRPr="001D2C22">
        <w:rPr>
          <w:rFonts w:ascii="Times New Roman" w:hAnsi="Times New Roman" w:cs="Times New Roman"/>
          <w:sz w:val="24"/>
          <w:szCs w:val="24"/>
        </w:rPr>
        <w:t>învăţământul</w:t>
      </w:r>
      <w:proofErr w:type="spellEnd"/>
      <w:r w:rsidRPr="001D2C22">
        <w:rPr>
          <w:rFonts w:ascii="Times New Roman" w:hAnsi="Times New Roman" w:cs="Times New Roman"/>
          <w:sz w:val="24"/>
          <w:szCs w:val="24"/>
        </w:rPr>
        <w:t xml:space="preserve"> primar.</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(10) </w:t>
      </w:r>
      <w:proofErr w:type="spellStart"/>
      <w:r w:rsidRPr="001D2C22">
        <w:rPr>
          <w:rFonts w:ascii="Times New Roman" w:hAnsi="Times New Roman" w:cs="Times New Roman"/>
          <w:sz w:val="24"/>
          <w:szCs w:val="24"/>
        </w:rPr>
        <w:t>Sancţiunile</w:t>
      </w:r>
      <w:proofErr w:type="spellEnd"/>
      <w:r w:rsidRPr="001D2C22">
        <w:rPr>
          <w:rFonts w:ascii="Times New Roman" w:hAnsi="Times New Roman" w:cs="Times New Roman"/>
          <w:sz w:val="24"/>
          <w:szCs w:val="24"/>
        </w:rPr>
        <w:t xml:space="preserve"> prevăzute la alin. (5) lit. f)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g) se pot aplica în </w:t>
      </w:r>
      <w:proofErr w:type="spellStart"/>
      <w:r w:rsidRPr="001D2C22">
        <w:rPr>
          <w:rFonts w:ascii="Times New Roman" w:hAnsi="Times New Roman" w:cs="Times New Roman"/>
          <w:sz w:val="24"/>
          <w:szCs w:val="24"/>
        </w:rPr>
        <w:t>învăţământul</w:t>
      </w:r>
      <w:proofErr w:type="spellEnd"/>
      <w:r w:rsidRPr="001D2C22">
        <w:rPr>
          <w:rFonts w:ascii="Times New Roman" w:hAnsi="Times New Roman" w:cs="Times New Roman"/>
          <w:sz w:val="24"/>
          <w:szCs w:val="24"/>
        </w:rPr>
        <w:t xml:space="preserve"> obligatoriu numai în </w:t>
      </w:r>
      <w:proofErr w:type="spellStart"/>
      <w:r w:rsidRPr="001D2C22">
        <w:rPr>
          <w:rFonts w:ascii="Times New Roman" w:hAnsi="Times New Roman" w:cs="Times New Roman"/>
          <w:sz w:val="24"/>
          <w:szCs w:val="24"/>
        </w:rPr>
        <w:t>situaţii</w:t>
      </w:r>
      <w:proofErr w:type="spellEnd"/>
      <w:r w:rsidRPr="001D2C22">
        <w:rPr>
          <w:rFonts w:ascii="Times New Roman" w:hAnsi="Times New Roman" w:cs="Times New Roman"/>
          <w:sz w:val="24"/>
          <w:szCs w:val="24"/>
        </w:rPr>
        <w:t xml:space="preserve"> foarte grave, când </w:t>
      </w:r>
      <w:proofErr w:type="spellStart"/>
      <w:r w:rsidRPr="001D2C22">
        <w:rPr>
          <w:rFonts w:ascii="Times New Roman" w:hAnsi="Times New Roman" w:cs="Times New Roman"/>
          <w:sz w:val="24"/>
          <w:szCs w:val="24"/>
        </w:rPr>
        <w:t>prezenţa</w:t>
      </w:r>
      <w:proofErr w:type="spellEnd"/>
      <w:r w:rsidRPr="001D2C22">
        <w:rPr>
          <w:rFonts w:ascii="Times New Roman" w:hAnsi="Times New Roman" w:cs="Times New Roman"/>
          <w:sz w:val="24"/>
          <w:szCs w:val="24"/>
        </w:rPr>
        <w:t xml:space="preserve"> elevului în </w:t>
      </w:r>
      <w:proofErr w:type="spellStart"/>
      <w:r w:rsidRPr="001D2C22">
        <w:rPr>
          <w:rFonts w:ascii="Times New Roman" w:hAnsi="Times New Roman" w:cs="Times New Roman"/>
          <w:sz w:val="24"/>
          <w:szCs w:val="24"/>
        </w:rPr>
        <w:t>şcoală</w:t>
      </w:r>
      <w:proofErr w:type="spellEnd"/>
      <w:r w:rsidRPr="001D2C22">
        <w:rPr>
          <w:rFonts w:ascii="Times New Roman" w:hAnsi="Times New Roman" w:cs="Times New Roman"/>
          <w:sz w:val="24"/>
          <w:szCs w:val="24"/>
        </w:rPr>
        <w:t xml:space="preserve"> pune în pericol </w:t>
      </w:r>
      <w:proofErr w:type="spellStart"/>
      <w:r w:rsidRPr="001D2C22">
        <w:rPr>
          <w:rFonts w:ascii="Times New Roman" w:hAnsi="Times New Roman" w:cs="Times New Roman"/>
          <w:sz w:val="24"/>
          <w:szCs w:val="24"/>
        </w:rPr>
        <w:t>siguranţa</w:t>
      </w:r>
      <w:proofErr w:type="spellEnd"/>
      <w:r w:rsidRPr="001D2C22">
        <w:rPr>
          <w:rFonts w:ascii="Times New Roman" w:hAnsi="Times New Roman" w:cs="Times New Roman"/>
          <w:sz w:val="24"/>
          <w:szCs w:val="24"/>
        </w:rPr>
        <w:t xml:space="preserve"> elevilor sau a personalului din </w:t>
      </w:r>
      <w:proofErr w:type="spellStart"/>
      <w:r w:rsidRPr="001D2C22">
        <w:rPr>
          <w:rFonts w:ascii="Times New Roman" w:hAnsi="Times New Roman" w:cs="Times New Roman"/>
          <w:sz w:val="24"/>
          <w:szCs w:val="24"/>
        </w:rPr>
        <w:t>şcoală</w:t>
      </w:r>
      <w:proofErr w:type="spellEnd"/>
      <w:r w:rsidRPr="001D2C22">
        <w:rPr>
          <w:rFonts w:ascii="Times New Roman" w:hAnsi="Times New Roman" w:cs="Times New Roman"/>
          <w:sz w:val="24"/>
          <w:szCs w:val="24"/>
        </w:rPr>
        <w:t xml:space="preserve">, afectând dreptul la </w:t>
      </w:r>
      <w:proofErr w:type="spellStart"/>
      <w:r w:rsidRPr="001D2C22">
        <w:rPr>
          <w:rFonts w:ascii="Times New Roman" w:hAnsi="Times New Roman" w:cs="Times New Roman"/>
          <w:sz w:val="24"/>
          <w:szCs w:val="24"/>
        </w:rPr>
        <w:t>educaţie</w:t>
      </w:r>
      <w:proofErr w:type="spellEnd"/>
      <w:r w:rsidRPr="001D2C22">
        <w:rPr>
          <w:rFonts w:ascii="Times New Roman" w:hAnsi="Times New Roman" w:cs="Times New Roman"/>
          <w:sz w:val="24"/>
          <w:szCs w:val="24"/>
        </w:rPr>
        <w:t>, respectiv la muncă.</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(11) Suspendarea elevului se poate realiza pentru o durată de maximum 5 zile lucrătoare. Un elev nu poate fi suspendat pe durata unui an </w:t>
      </w:r>
      <w:proofErr w:type="spellStart"/>
      <w:r w:rsidRPr="001D2C22">
        <w:rPr>
          <w:rFonts w:ascii="Times New Roman" w:hAnsi="Times New Roman" w:cs="Times New Roman"/>
          <w:sz w:val="24"/>
          <w:szCs w:val="24"/>
        </w:rPr>
        <w:t>şcolar</w:t>
      </w:r>
      <w:proofErr w:type="spellEnd"/>
      <w:r w:rsidRPr="001D2C22">
        <w:rPr>
          <w:rFonts w:ascii="Times New Roman" w:hAnsi="Times New Roman" w:cs="Times New Roman"/>
          <w:sz w:val="24"/>
          <w:szCs w:val="24"/>
        </w:rPr>
        <w:t xml:space="preserve"> pentru mai mult de 15 zile lucrătoare.</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lastRenderedPageBreak/>
        <w:t xml:space="preserve">    (12) Elevii care au fost </w:t>
      </w:r>
      <w:proofErr w:type="spellStart"/>
      <w:r w:rsidRPr="001D2C22">
        <w:rPr>
          <w:rFonts w:ascii="Times New Roman" w:hAnsi="Times New Roman" w:cs="Times New Roman"/>
          <w:sz w:val="24"/>
          <w:szCs w:val="24"/>
        </w:rPr>
        <w:t>sancţionaţi</w:t>
      </w:r>
      <w:proofErr w:type="spellEnd"/>
      <w:r w:rsidRPr="001D2C22">
        <w:rPr>
          <w:rFonts w:ascii="Times New Roman" w:hAnsi="Times New Roman" w:cs="Times New Roman"/>
          <w:sz w:val="24"/>
          <w:szCs w:val="24"/>
        </w:rPr>
        <w:t xml:space="preserve"> conform prevederilor alin. (5) lit. e) - h) beneficiază de consiliere, </w:t>
      </w:r>
      <w:proofErr w:type="spellStart"/>
      <w:r w:rsidRPr="001D2C22">
        <w:rPr>
          <w:rFonts w:ascii="Times New Roman" w:hAnsi="Times New Roman" w:cs="Times New Roman"/>
          <w:sz w:val="24"/>
          <w:szCs w:val="24"/>
        </w:rPr>
        <w:t>intervenţie</w:t>
      </w:r>
      <w:proofErr w:type="spellEnd"/>
      <w:r w:rsidRPr="001D2C22">
        <w:rPr>
          <w:rFonts w:ascii="Times New Roman" w:hAnsi="Times New Roman" w:cs="Times New Roman"/>
          <w:sz w:val="24"/>
          <w:szCs w:val="24"/>
        </w:rPr>
        <w:t xml:space="preserve"> psihologică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psihoterapie, precum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de </w:t>
      </w:r>
      <w:proofErr w:type="spellStart"/>
      <w:r w:rsidRPr="001D2C22">
        <w:rPr>
          <w:rFonts w:ascii="Times New Roman" w:hAnsi="Times New Roman" w:cs="Times New Roman"/>
          <w:sz w:val="24"/>
          <w:szCs w:val="24"/>
        </w:rPr>
        <w:t>activităţi</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remediale</w:t>
      </w:r>
      <w:proofErr w:type="spellEnd"/>
      <w:r w:rsidRPr="001D2C22">
        <w:rPr>
          <w:rFonts w:ascii="Times New Roman" w:hAnsi="Times New Roman" w:cs="Times New Roman"/>
          <w:sz w:val="24"/>
          <w:szCs w:val="24"/>
        </w:rPr>
        <w:t>.</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(13) </w:t>
      </w:r>
      <w:proofErr w:type="spellStart"/>
      <w:r w:rsidRPr="001D2C22">
        <w:rPr>
          <w:rFonts w:ascii="Times New Roman" w:hAnsi="Times New Roman" w:cs="Times New Roman"/>
          <w:sz w:val="24"/>
          <w:szCs w:val="24"/>
        </w:rPr>
        <w:t>Sancţiunile</w:t>
      </w:r>
      <w:proofErr w:type="spellEnd"/>
      <w:r w:rsidRPr="001D2C22">
        <w:rPr>
          <w:rFonts w:ascii="Times New Roman" w:hAnsi="Times New Roman" w:cs="Times New Roman"/>
          <w:sz w:val="24"/>
          <w:szCs w:val="24"/>
        </w:rPr>
        <w:t xml:space="preserve"> prevăzute la alin. (5) pot fi </w:t>
      </w:r>
      <w:proofErr w:type="spellStart"/>
      <w:r w:rsidRPr="001D2C22">
        <w:rPr>
          <w:rFonts w:ascii="Times New Roman" w:hAnsi="Times New Roman" w:cs="Times New Roman"/>
          <w:sz w:val="24"/>
          <w:szCs w:val="24"/>
        </w:rPr>
        <w:t>însoţite</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de scăderea notei la purtare.</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(14) Procedura de aplicare a </w:t>
      </w:r>
      <w:proofErr w:type="spellStart"/>
      <w:r w:rsidRPr="001D2C22">
        <w:rPr>
          <w:rFonts w:ascii="Times New Roman" w:hAnsi="Times New Roman" w:cs="Times New Roman"/>
          <w:sz w:val="24"/>
          <w:szCs w:val="24"/>
        </w:rPr>
        <w:t>sancţiunilor</w:t>
      </w:r>
      <w:proofErr w:type="spellEnd"/>
      <w:r w:rsidRPr="001D2C22">
        <w:rPr>
          <w:rFonts w:ascii="Times New Roman" w:hAnsi="Times New Roman" w:cs="Times New Roman"/>
          <w:sz w:val="24"/>
          <w:szCs w:val="24"/>
        </w:rPr>
        <w:t xml:space="preserve"> prevăzute la alin. (5) este reglementată de Statutul elevului, prevăzut la </w:t>
      </w:r>
      <w:r w:rsidRPr="001D2C22">
        <w:rPr>
          <w:rFonts w:ascii="Times New Roman" w:hAnsi="Times New Roman" w:cs="Times New Roman"/>
          <w:color w:val="008000"/>
          <w:sz w:val="24"/>
          <w:szCs w:val="24"/>
          <w:u w:val="single"/>
        </w:rPr>
        <w:t>art. 105</w:t>
      </w:r>
      <w:r w:rsidRPr="001D2C22">
        <w:rPr>
          <w:rFonts w:ascii="Times New Roman" w:hAnsi="Times New Roman" w:cs="Times New Roman"/>
          <w:sz w:val="24"/>
          <w:szCs w:val="24"/>
        </w:rPr>
        <w:t xml:space="preserve"> alin. (4).</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(15) Procedura de aplicare a </w:t>
      </w:r>
      <w:proofErr w:type="spellStart"/>
      <w:r w:rsidRPr="001D2C22">
        <w:rPr>
          <w:rFonts w:ascii="Times New Roman" w:hAnsi="Times New Roman" w:cs="Times New Roman"/>
          <w:sz w:val="24"/>
          <w:szCs w:val="24"/>
        </w:rPr>
        <w:t>sancţiunilor</w:t>
      </w:r>
      <w:proofErr w:type="spellEnd"/>
      <w:r w:rsidRPr="001D2C22">
        <w:rPr>
          <w:rFonts w:ascii="Times New Roman" w:hAnsi="Times New Roman" w:cs="Times New Roman"/>
          <w:sz w:val="24"/>
          <w:szCs w:val="24"/>
        </w:rPr>
        <w:t xml:space="preserve"> prevăzută la alin. (14) prevede în mod obligatoriu:</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a) informarea elevilor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a </w:t>
      </w:r>
      <w:proofErr w:type="spellStart"/>
      <w:r w:rsidRPr="001D2C22">
        <w:rPr>
          <w:rFonts w:ascii="Times New Roman" w:hAnsi="Times New Roman" w:cs="Times New Roman"/>
          <w:sz w:val="24"/>
          <w:szCs w:val="24"/>
        </w:rPr>
        <w:t>părinţilor</w:t>
      </w:r>
      <w:proofErr w:type="spellEnd"/>
      <w:r w:rsidRPr="001D2C22">
        <w:rPr>
          <w:rFonts w:ascii="Times New Roman" w:hAnsi="Times New Roman" w:cs="Times New Roman"/>
          <w:sz w:val="24"/>
          <w:szCs w:val="24"/>
        </w:rPr>
        <w:t>/tutorilor legali;</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b) intervievarea elevilor, în </w:t>
      </w:r>
      <w:proofErr w:type="spellStart"/>
      <w:r w:rsidRPr="001D2C22">
        <w:rPr>
          <w:rFonts w:ascii="Times New Roman" w:hAnsi="Times New Roman" w:cs="Times New Roman"/>
          <w:sz w:val="24"/>
          <w:szCs w:val="24"/>
        </w:rPr>
        <w:t>prezenţa</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părinţilor</w:t>
      </w:r>
      <w:proofErr w:type="spellEnd"/>
      <w:r w:rsidRPr="001D2C22">
        <w:rPr>
          <w:rFonts w:ascii="Times New Roman" w:hAnsi="Times New Roman" w:cs="Times New Roman"/>
          <w:sz w:val="24"/>
          <w:szCs w:val="24"/>
        </w:rPr>
        <w:t>/tutorilor legali;</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c) după caz, consultarea managerului de caz desemnat de DGASPC, în acord cu </w:t>
      </w:r>
      <w:r w:rsidRPr="001D2C22">
        <w:rPr>
          <w:rFonts w:ascii="Times New Roman" w:hAnsi="Times New Roman" w:cs="Times New Roman"/>
          <w:color w:val="008000"/>
          <w:sz w:val="24"/>
          <w:szCs w:val="24"/>
          <w:u w:val="single"/>
        </w:rPr>
        <w:t>Hotărârea Guvernului nr. 49/2011</w:t>
      </w:r>
      <w:r w:rsidRPr="001D2C22">
        <w:rPr>
          <w:rFonts w:ascii="Times New Roman" w:hAnsi="Times New Roman" w:cs="Times New Roman"/>
          <w:sz w:val="24"/>
          <w:szCs w:val="24"/>
        </w:rPr>
        <w:t xml:space="preserve"> pentru aprobarea Metodologiei-cadru privind prevenirea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intervenţia</w:t>
      </w:r>
      <w:proofErr w:type="spellEnd"/>
      <w:r w:rsidRPr="001D2C22">
        <w:rPr>
          <w:rFonts w:ascii="Times New Roman" w:hAnsi="Times New Roman" w:cs="Times New Roman"/>
          <w:sz w:val="24"/>
          <w:szCs w:val="24"/>
        </w:rPr>
        <w:t xml:space="preserve"> în echipă multidisciplinară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în </w:t>
      </w:r>
      <w:proofErr w:type="spellStart"/>
      <w:r w:rsidRPr="001D2C22">
        <w:rPr>
          <w:rFonts w:ascii="Times New Roman" w:hAnsi="Times New Roman" w:cs="Times New Roman"/>
          <w:sz w:val="24"/>
          <w:szCs w:val="24"/>
        </w:rPr>
        <w:t>reţea</w:t>
      </w:r>
      <w:proofErr w:type="spellEnd"/>
      <w:r w:rsidRPr="001D2C22">
        <w:rPr>
          <w:rFonts w:ascii="Times New Roman" w:hAnsi="Times New Roman" w:cs="Times New Roman"/>
          <w:sz w:val="24"/>
          <w:szCs w:val="24"/>
        </w:rPr>
        <w:t xml:space="preserve"> în </w:t>
      </w:r>
      <w:proofErr w:type="spellStart"/>
      <w:r w:rsidRPr="001D2C22">
        <w:rPr>
          <w:rFonts w:ascii="Times New Roman" w:hAnsi="Times New Roman" w:cs="Times New Roman"/>
          <w:sz w:val="24"/>
          <w:szCs w:val="24"/>
        </w:rPr>
        <w:t>situaţiile</w:t>
      </w:r>
      <w:proofErr w:type="spellEnd"/>
      <w:r w:rsidRPr="001D2C22">
        <w:rPr>
          <w:rFonts w:ascii="Times New Roman" w:hAnsi="Times New Roman" w:cs="Times New Roman"/>
          <w:sz w:val="24"/>
          <w:szCs w:val="24"/>
        </w:rPr>
        <w:t xml:space="preserve"> de </w:t>
      </w:r>
      <w:proofErr w:type="spellStart"/>
      <w:r w:rsidRPr="001D2C22">
        <w:rPr>
          <w:rFonts w:ascii="Times New Roman" w:hAnsi="Times New Roman" w:cs="Times New Roman"/>
          <w:sz w:val="24"/>
          <w:szCs w:val="24"/>
        </w:rPr>
        <w:t>violenţă</w:t>
      </w:r>
      <w:proofErr w:type="spellEnd"/>
      <w:r w:rsidRPr="001D2C22">
        <w:rPr>
          <w:rFonts w:ascii="Times New Roman" w:hAnsi="Times New Roman" w:cs="Times New Roman"/>
          <w:sz w:val="24"/>
          <w:szCs w:val="24"/>
        </w:rPr>
        <w:t xml:space="preserve"> asupra copilului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de </w:t>
      </w:r>
      <w:proofErr w:type="spellStart"/>
      <w:r w:rsidRPr="001D2C22">
        <w:rPr>
          <w:rFonts w:ascii="Times New Roman" w:hAnsi="Times New Roman" w:cs="Times New Roman"/>
          <w:sz w:val="24"/>
          <w:szCs w:val="24"/>
        </w:rPr>
        <w:t>violenţă</w:t>
      </w:r>
      <w:proofErr w:type="spellEnd"/>
      <w:r w:rsidRPr="001D2C22">
        <w:rPr>
          <w:rFonts w:ascii="Times New Roman" w:hAnsi="Times New Roman" w:cs="Times New Roman"/>
          <w:sz w:val="24"/>
          <w:szCs w:val="24"/>
        </w:rPr>
        <w:t xml:space="preserve"> în familie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a Metodologiei de </w:t>
      </w:r>
      <w:proofErr w:type="spellStart"/>
      <w:r w:rsidRPr="001D2C22">
        <w:rPr>
          <w:rFonts w:ascii="Times New Roman" w:hAnsi="Times New Roman" w:cs="Times New Roman"/>
          <w:sz w:val="24"/>
          <w:szCs w:val="24"/>
        </w:rPr>
        <w:t>intervenţie</w:t>
      </w:r>
      <w:proofErr w:type="spellEnd"/>
      <w:r w:rsidRPr="001D2C22">
        <w:rPr>
          <w:rFonts w:ascii="Times New Roman" w:hAnsi="Times New Roman" w:cs="Times New Roman"/>
          <w:sz w:val="24"/>
          <w:szCs w:val="24"/>
        </w:rPr>
        <w:t xml:space="preserve"> multidisciplinară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interinstituţională</w:t>
      </w:r>
      <w:proofErr w:type="spellEnd"/>
      <w:r w:rsidRPr="001D2C22">
        <w:rPr>
          <w:rFonts w:ascii="Times New Roman" w:hAnsi="Times New Roman" w:cs="Times New Roman"/>
          <w:sz w:val="24"/>
          <w:szCs w:val="24"/>
        </w:rPr>
        <w:t xml:space="preserve"> privind copiii </w:t>
      </w:r>
      <w:proofErr w:type="spellStart"/>
      <w:r w:rsidRPr="001D2C22">
        <w:rPr>
          <w:rFonts w:ascii="Times New Roman" w:hAnsi="Times New Roman" w:cs="Times New Roman"/>
          <w:sz w:val="24"/>
          <w:szCs w:val="24"/>
        </w:rPr>
        <w:t>exploataţi</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aflaţi</w:t>
      </w:r>
      <w:proofErr w:type="spellEnd"/>
      <w:r w:rsidRPr="001D2C22">
        <w:rPr>
          <w:rFonts w:ascii="Times New Roman" w:hAnsi="Times New Roman" w:cs="Times New Roman"/>
          <w:sz w:val="24"/>
          <w:szCs w:val="24"/>
        </w:rPr>
        <w:t xml:space="preserve"> în </w:t>
      </w:r>
      <w:proofErr w:type="spellStart"/>
      <w:r w:rsidRPr="001D2C22">
        <w:rPr>
          <w:rFonts w:ascii="Times New Roman" w:hAnsi="Times New Roman" w:cs="Times New Roman"/>
          <w:sz w:val="24"/>
          <w:szCs w:val="24"/>
        </w:rPr>
        <w:t>situaţii</w:t>
      </w:r>
      <w:proofErr w:type="spellEnd"/>
      <w:r w:rsidRPr="001D2C22">
        <w:rPr>
          <w:rFonts w:ascii="Times New Roman" w:hAnsi="Times New Roman" w:cs="Times New Roman"/>
          <w:sz w:val="24"/>
          <w:szCs w:val="24"/>
        </w:rPr>
        <w:t xml:space="preserve"> de risc de exploatare prin muncă, copiii victime ale traficului de persoane, precum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copiii români </w:t>
      </w:r>
      <w:proofErr w:type="spellStart"/>
      <w:r w:rsidRPr="001D2C22">
        <w:rPr>
          <w:rFonts w:ascii="Times New Roman" w:hAnsi="Times New Roman" w:cs="Times New Roman"/>
          <w:sz w:val="24"/>
          <w:szCs w:val="24"/>
        </w:rPr>
        <w:t>migranţi</w:t>
      </w:r>
      <w:proofErr w:type="spellEnd"/>
      <w:r w:rsidRPr="001D2C22">
        <w:rPr>
          <w:rFonts w:ascii="Times New Roman" w:hAnsi="Times New Roman" w:cs="Times New Roman"/>
          <w:sz w:val="24"/>
          <w:szCs w:val="24"/>
        </w:rPr>
        <w:t xml:space="preserve"> victime ale altor forme de </w:t>
      </w:r>
      <w:proofErr w:type="spellStart"/>
      <w:r w:rsidRPr="001D2C22">
        <w:rPr>
          <w:rFonts w:ascii="Times New Roman" w:hAnsi="Times New Roman" w:cs="Times New Roman"/>
          <w:sz w:val="24"/>
          <w:szCs w:val="24"/>
        </w:rPr>
        <w:t>violenţă</w:t>
      </w:r>
      <w:proofErr w:type="spellEnd"/>
      <w:r w:rsidRPr="001D2C22">
        <w:rPr>
          <w:rFonts w:ascii="Times New Roman" w:hAnsi="Times New Roman" w:cs="Times New Roman"/>
          <w:sz w:val="24"/>
          <w:szCs w:val="24"/>
        </w:rPr>
        <w:t xml:space="preserve"> pe teritoriul altor state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a raportului de evaluare multidisciplinară realizat de acesta;</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d) oferirea </w:t>
      </w:r>
      <w:proofErr w:type="spellStart"/>
      <w:r w:rsidRPr="001D2C22">
        <w:rPr>
          <w:rFonts w:ascii="Times New Roman" w:hAnsi="Times New Roman" w:cs="Times New Roman"/>
          <w:sz w:val="24"/>
          <w:szCs w:val="24"/>
        </w:rPr>
        <w:t>posibilităţii</w:t>
      </w:r>
      <w:proofErr w:type="spellEnd"/>
      <w:r w:rsidRPr="001D2C22">
        <w:rPr>
          <w:rFonts w:ascii="Times New Roman" w:hAnsi="Times New Roman" w:cs="Times New Roman"/>
          <w:sz w:val="24"/>
          <w:szCs w:val="24"/>
        </w:rPr>
        <w:t xml:space="preserve"> de contestare a </w:t>
      </w:r>
      <w:proofErr w:type="spellStart"/>
      <w:r w:rsidRPr="001D2C22">
        <w:rPr>
          <w:rFonts w:ascii="Times New Roman" w:hAnsi="Times New Roman" w:cs="Times New Roman"/>
          <w:sz w:val="24"/>
          <w:szCs w:val="24"/>
        </w:rPr>
        <w:t>sancţiunii</w:t>
      </w:r>
      <w:proofErr w:type="spellEnd"/>
      <w:r w:rsidRPr="001D2C22">
        <w:rPr>
          <w:rFonts w:ascii="Times New Roman" w:hAnsi="Times New Roman" w:cs="Times New Roman"/>
          <w:sz w:val="24"/>
          <w:szCs w:val="24"/>
        </w:rPr>
        <w:t>.</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(16) În procesul de sesizare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analiză disciplinară a elevilor, comunicarea cu </w:t>
      </w:r>
      <w:proofErr w:type="spellStart"/>
      <w:r w:rsidRPr="001D2C22">
        <w:rPr>
          <w:rFonts w:ascii="Times New Roman" w:hAnsi="Times New Roman" w:cs="Times New Roman"/>
          <w:sz w:val="24"/>
          <w:szCs w:val="24"/>
        </w:rPr>
        <w:t>părinţii</w:t>
      </w:r>
      <w:proofErr w:type="spellEnd"/>
      <w:r w:rsidRPr="001D2C22">
        <w:rPr>
          <w:rFonts w:ascii="Times New Roman" w:hAnsi="Times New Roman" w:cs="Times New Roman"/>
          <w:sz w:val="24"/>
          <w:szCs w:val="24"/>
        </w:rPr>
        <w:t xml:space="preserve">/tutorii legali se realizează în </w:t>
      </w:r>
      <w:proofErr w:type="spellStart"/>
      <w:r w:rsidRPr="001D2C22">
        <w:rPr>
          <w:rFonts w:ascii="Times New Roman" w:hAnsi="Times New Roman" w:cs="Times New Roman"/>
          <w:sz w:val="24"/>
          <w:szCs w:val="24"/>
        </w:rPr>
        <w:t>absenţa</w:t>
      </w:r>
      <w:proofErr w:type="spellEnd"/>
      <w:r w:rsidRPr="001D2C22">
        <w:rPr>
          <w:rFonts w:ascii="Times New Roman" w:hAnsi="Times New Roman" w:cs="Times New Roman"/>
          <w:sz w:val="24"/>
          <w:szCs w:val="24"/>
        </w:rPr>
        <w:t xml:space="preserve"> elevilor, într-un </w:t>
      </w:r>
      <w:proofErr w:type="spellStart"/>
      <w:r w:rsidRPr="001D2C22">
        <w:rPr>
          <w:rFonts w:ascii="Times New Roman" w:hAnsi="Times New Roman" w:cs="Times New Roman"/>
          <w:sz w:val="24"/>
          <w:szCs w:val="24"/>
        </w:rPr>
        <w:t>spaţiu</w:t>
      </w:r>
      <w:proofErr w:type="spellEnd"/>
      <w:r w:rsidRPr="001D2C22">
        <w:rPr>
          <w:rFonts w:ascii="Times New Roman" w:hAnsi="Times New Roman" w:cs="Times New Roman"/>
          <w:sz w:val="24"/>
          <w:szCs w:val="24"/>
        </w:rPr>
        <w:t xml:space="preserve"> dedicat, care asigură </w:t>
      </w:r>
      <w:proofErr w:type="spellStart"/>
      <w:r w:rsidRPr="001D2C22">
        <w:rPr>
          <w:rFonts w:ascii="Times New Roman" w:hAnsi="Times New Roman" w:cs="Times New Roman"/>
          <w:sz w:val="24"/>
          <w:szCs w:val="24"/>
        </w:rPr>
        <w:t>confidenţialitatea</w:t>
      </w:r>
      <w:proofErr w:type="spellEnd"/>
      <w:r w:rsidRPr="001D2C22">
        <w:rPr>
          <w:rFonts w:ascii="Times New Roman" w:hAnsi="Times New Roman" w:cs="Times New Roman"/>
          <w:sz w:val="24"/>
          <w:szCs w:val="24"/>
        </w:rPr>
        <w:t xml:space="preserve">, în </w:t>
      </w:r>
      <w:proofErr w:type="spellStart"/>
      <w:r w:rsidRPr="001D2C22">
        <w:rPr>
          <w:rFonts w:ascii="Times New Roman" w:hAnsi="Times New Roman" w:cs="Times New Roman"/>
          <w:sz w:val="24"/>
          <w:szCs w:val="24"/>
        </w:rPr>
        <w:t>prezenţa</w:t>
      </w:r>
      <w:proofErr w:type="spellEnd"/>
      <w:r w:rsidRPr="001D2C22">
        <w:rPr>
          <w:rFonts w:ascii="Times New Roman" w:hAnsi="Times New Roman" w:cs="Times New Roman"/>
          <w:sz w:val="24"/>
          <w:szCs w:val="24"/>
        </w:rPr>
        <w:t xml:space="preserve"> consilierului </w:t>
      </w:r>
      <w:proofErr w:type="spellStart"/>
      <w:r w:rsidRPr="001D2C22">
        <w:rPr>
          <w:rFonts w:ascii="Times New Roman" w:hAnsi="Times New Roman" w:cs="Times New Roman"/>
          <w:sz w:val="24"/>
          <w:szCs w:val="24"/>
        </w:rPr>
        <w:t>şcolar</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a mediatorului </w:t>
      </w:r>
      <w:proofErr w:type="spellStart"/>
      <w:r w:rsidRPr="001D2C22">
        <w:rPr>
          <w:rFonts w:ascii="Times New Roman" w:hAnsi="Times New Roman" w:cs="Times New Roman"/>
          <w:sz w:val="24"/>
          <w:szCs w:val="24"/>
        </w:rPr>
        <w:t>şcolar</w:t>
      </w:r>
      <w:proofErr w:type="spellEnd"/>
      <w:r w:rsidRPr="001D2C22">
        <w:rPr>
          <w:rFonts w:ascii="Times New Roman" w:hAnsi="Times New Roman" w:cs="Times New Roman"/>
          <w:sz w:val="24"/>
          <w:szCs w:val="24"/>
        </w:rPr>
        <w:t>, dacă este necesar.</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(17) Elevii care se fac responsabili de deteriorarea sau sustragerea bunurilor </w:t>
      </w:r>
      <w:proofErr w:type="spellStart"/>
      <w:r w:rsidRPr="001D2C22">
        <w:rPr>
          <w:rFonts w:ascii="Times New Roman" w:hAnsi="Times New Roman" w:cs="Times New Roman"/>
          <w:sz w:val="24"/>
          <w:szCs w:val="24"/>
        </w:rPr>
        <w:t>unităţii</w:t>
      </w:r>
      <w:proofErr w:type="spellEnd"/>
      <w:r w:rsidRPr="001D2C22">
        <w:rPr>
          <w:rFonts w:ascii="Times New Roman" w:hAnsi="Times New Roman" w:cs="Times New Roman"/>
          <w:sz w:val="24"/>
          <w:szCs w:val="24"/>
        </w:rPr>
        <w:t xml:space="preserve"> de </w:t>
      </w:r>
      <w:proofErr w:type="spellStart"/>
      <w:r w:rsidRPr="001D2C22">
        <w:rPr>
          <w:rFonts w:ascii="Times New Roman" w:hAnsi="Times New Roman" w:cs="Times New Roman"/>
          <w:sz w:val="24"/>
          <w:szCs w:val="24"/>
        </w:rPr>
        <w:t>învăţământ</w:t>
      </w:r>
      <w:proofErr w:type="spellEnd"/>
      <w:r w:rsidRPr="001D2C22">
        <w:rPr>
          <w:rFonts w:ascii="Times New Roman" w:hAnsi="Times New Roman" w:cs="Times New Roman"/>
          <w:sz w:val="24"/>
          <w:szCs w:val="24"/>
        </w:rPr>
        <w:t xml:space="preserve"> sunt </w:t>
      </w:r>
      <w:proofErr w:type="spellStart"/>
      <w:r w:rsidRPr="001D2C22">
        <w:rPr>
          <w:rFonts w:ascii="Times New Roman" w:hAnsi="Times New Roman" w:cs="Times New Roman"/>
          <w:sz w:val="24"/>
          <w:szCs w:val="24"/>
        </w:rPr>
        <w:t>obligaţi</w:t>
      </w:r>
      <w:proofErr w:type="spellEnd"/>
      <w:r w:rsidRPr="001D2C22">
        <w:rPr>
          <w:rFonts w:ascii="Times New Roman" w:hAnsi="Times New Roman" w:cs="Times New Roman"/>
          <w:sz w:val="24"/>
          <w:szCs w:val="24"/>
        </w:rPr>
        <w:t xml:space="preserve"> să acopere, în conformitate cu prevederile </w:t>
      </w:r>
      <w:r w:rsidRPr="001D2C22">
        <w:rPr>
          <w:rFonts w:ascii="Times New Roman" w:hAnsi="Times New Roman" w:cs="Times New Roman"/>
          <w:color w:val="008000"/>
          <w:sz w:val="24"/>
          <w:szCs w:val="24"/>
          <w:u w:val="single"/>
        </w:rPr>
        <w:t>Legii nr. 287/2009</w:t>
      </w:r>
      <w:r w:rsidRPr="001D2C22">
        <w:rPr>
          <w:rFonts w:ascii="Times New Roman" w:hAnsi="Times New Roman" w:cs="Times New Roman"/>
          <w:sz w:val="24"/>
          <w:szCs w:val="24"/>
        </w:rPr>
        <w:t xml:space="preserve"> privind Codul civil, republicată, cu modificările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completările ulterioare, toate cheltuielile ocazionate de lucrările necesare </w:t>
      </w:r>
      <w:proofErr w:type="spellStart"/>
      <w:r w:rsidRPr="001D2C22">
        <w:rPr>
          <w:rFonts w:ascii="Times New Roman" w:hAnsi="Times New Roman" w:cs="Times New Roman"/>
          <w:sz w:val="24"/>
          <w:szCs w:val="24"/>
        </w:rPr>
        <w:t>reparaţiilor</w:t>
      </w:r>
      <w:proofErr w:type="spellEnd"/>
      <w:r w:rsidRPr="001D2C22">
        <w:rPr>
          <w:rFonts w:ascii="Times New Roman" w:hAnsi="Times New Roman" w:cs="Times New Roman"/>
          <w:sz w:val="24"/>
          <w:szCs w:val="24"/>
        </w:rPr>
        <w:t xml:space="preserve"> sau, după caz, să restituie bunurile ori să suporte toate cheltuielile pentru înlocuirea bunurilor deteriorate sau sustrase.</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    (18) În cazul distrugerii sau deteriorării manualelor </w:t>
      </w:r>
      <w:proofErr w:type="spellStart"/>
      <w:r w:rsidRPr="001D2C22">
        <w:rPr>
          <w:rFonts w:ascii="Times New Roman" w:hAnsi="Times New Roman" w:cs="Times New Roman"/>
          <w:sz w:val="24"/>
          <w:szCs w:val="24"/>
        </w:rPr>
        <w:t>şcolare</w:t>
      </w:r>
      <w:proofErr w:type="spellEnd"/>
      <w:r w:rsidRPr="001D2C22">
        <w:rPr>
          <w:rFonts w:ascii="Times New Roman" w:hAnsi="Times New Roman" w:cs="Times New Roman"/>
          <w:sz w:val="24"/>
          <w:szCs w:val="24"/>
        </w:rPr>
        <w:t xml:space="preserve"> primite gratuit, elevii </w:t>
      </w:r>
      <w:proofErr w:type="spellStart"/>
      <w:r w:rsidRPr="001D2C22">
        <w:rPr>
          <w:rFonts w:ascii="Times New Roman" w:hAnsi="Times New Roman" w:cs="Times New Roman"/>
          <w:sz w:val="24"/>
          <w:szCs w:val="24"/>
        </w:rPr>
        <w:t>vinovaţi</w:t>
      </w:r>
      <w:proofErr w:type="spellEnd"/>
      <w:r w:rsidRPr="001D2C22">
        <w:rPr>
          <w:rFonts w:ascii="Times New Roman" w:hAnsi="Times New Roman" w:cs="Times New Roman"/>
          <w:sz w:val="24"/>
          <w:szCs w:val="24"/>
        </w:rPr>
        <w:t xml:space="preserve"> înlocuiesc manualul deteriorat cu un exemplar nou, corespunzător disciplinei, anului de studiu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tipului de manual deteriorat. În caz contrar, elevii vor achita contravaloarea manualelor respective. Elevii nu pot fi </w:t>
      </w:r>
      <w:proofErr w:type="spellStart"/>
      <w:r w:rsidRPr="001D2C22">
        <w:rPr>
          <w:rFonts w:ascii="Times New Roman" w:hAnsi="Times New Roman" w:cs="Times New Roman"/>
          <w:sz w:val="24"/>
          <w:szCs w:val="24"/>
        </w:rPr>
        <w:t>sancţionaţi</w:t>
      </w:r>
      <w:proofErr w:type="spellEnd"/>
      <w:r w:rsidRPr="001D2C22">
        <w:rPr>
          <w:rFonts w:ascii="Times New Roman" w:hAnsi="Times New Roman" w:cs="Times New Roman"/>
          <w:sz w:val="24"/>
          <w:szCs w:val="24"/>
        </w:rPr>
        <w:t xml:space="preserve"> cu scăderea notei la purtare pentru distrugerea sau deteriorarea manualelor </w:t>
      </w:r>
      <w:proofErr w:type="spellStart"/>
      <w:r w:rsidRPr="001D2C22">
        <w:rPr>
          <w:rFonts w:ascii="Times New Roman" w:hAnsi="Times New Roman" w:cs="Times New Roman"/>
          <w:sz w:val="24"/>
          <w:szCs w:val="24"/>
        </w:rPr>
        <w:t>şcolare</w:t>
      </w:r>
      <w:proofErr w:type="spellEnd"/>
      <w:r w:rsidRPr="001D2C22">
        <w:rPr>
          <w:rFonts w:ascii="Times New Roman" w:hAnsi="Times New Roman" w:cs="Times New Roman"/>
          <w:sz w:val="24"/>
          <w:szCs w:val="24"/>
        </w:rPr>
        <w:t>.</w:t>
      </w:r>
    </w:p>
    <w:p w:rsidR="00F50E5A" w:rsidRPr="001D2C22" w:rsidRDefault="00F50E5A" w:rsidP="001D2C22">
      <w:pPr>
        <w:autoSpaceDE w:val="0"/>
        <w:autoSpaceDN w:val="0"/>
        <w:adjustRightInd w:val="0"/>
        <w:spacing w:after="0" w:line="240" w:lineRule="auto"/>
        <w:jc w:val="both"/>
        <w:rPr>
          <w:rFonts w:ascii="Times New Roman" w:hAnsi="Times New Roman" w:cs="Times New Roman"/>
          <w:sz w:val="24"/>
          <w:szCs w:val="24"/>
        </w:rPr>
      </w:pPr>
    </w:p>
    <w:p w:rsidR="00865888" w:rsidRPr="00865888" w:rsidRDefault="00865888" w:rsidP="001D2C22">
      <w:pPr>
        <w:spacing w:before="100" w:beforeAutospacing="1" w:after="100" w:afterAutospacing="1" w:line="240" w:lineRule="auto"/>
        <w:jc w:val="both"/>
        <w:rPr>
          <w:rFonts w:ascii="Times New Roman" w:eastAsia="Times New Roman" w:hAnsi="Times New Roman" w:cs="Times New Roman"/>
          <w:b/>
          <w:bCs/>
          <w:color w:val="24689B"/>
          <w:sz w:val="24"/>
          <w:szCs w:val="24"/>
          <w:lang w:val="en-US"/>
        </w:rPr>
      </w:pPr>
      <w:proofErr w:type="spellStart"/>
      <w:r w:rsidRPr="00865888">
        <w:rPr>
          <w:rFonts w:ascii="Times New Roman" w:eastAsia="Times New Roman" w:hAnsi="Times New Roman" w:cs="Times New Roman"/>
          <w:b/>
          <w:bCs/>
          <w:color w:val="24689B"/>
          <w:sz w:val="24"/>
          <w:szCs w:val="24"/>
          <w:lang w:val="en-US"/>
        </w:rPr>
        <w:t>Articolul</w:t>
      </w:r>
      <w:proofErr w:type="spellEnd"/>
      <w:r w:rsidRPr="00865888">
        <w:rPr>
          <w:rFonts w:ascii="Times New Roman" w:eastAsia="Times New Roman" w:hAnsi="Times New Roman" w:cs="Times New Roman"/>
          <w:b/>
          <w:bCs/>
          <w:color w:val="24689B"/>
          <w:sz w:val="24"/>
          <w:szCs w:val="24"/>
          <w:lang w:val="en-US"/>
        </w:rPr>
        <w:t xml:space="preserve"> 207</w:t>
      </w:r>
    </w:p>
    <w:p w:rsidR="00865888" w:rsidRPr="001D2C22" w:rsidRDefault="00865888" w:rsidP="001D2C22">
      <w:pPr>
        <w:spacing w:after="0" w:line="240" w:lineRule="auto"/>
        <w:jc w:val="both"/>
        <w:rPr>
          <w:rFonts w:ascii="Times New Roman" w:eastAsia="Times New Roman" w:hAnsi="Times New Roman" w:cs="Times New Roman"/>
          <w:noProof/>
          <w:sz w:val="24"/>
          <w:szCs w:val="24"/>
          <w:lang w:val="en-US"/>
        </w:rPr>
      </w:pPr>
      <w:r w:rsidRPr="001D2C22">
        <w:rPr>
          <w:rFonts w:ascii="Times New Roman" w:eastAsia="Times New Roman" w:hAnsi="Times New Roman" w:cs="Times New Roman"/>
          <w:sz w:val="24"/>
          <w:szCs w:val="24"/>
          <w:lang w:val="en-US"/>
        </w:rPr>
        <w:t>(1)</w:t>
      </w:r>
      <w:r w:rsidRPr="00865888">
        <w:rPr>
          <w:rFonts w:ascii="Times New Roman" w:eastAsia="Times New Roman" w:hAnsi="Times New Roman" w:cs="Times New Roman"/>
          <w:sz w:val="24"/>
          <w:szCs w:val="24"/>
          <w:lang w:val="en-US"/>
        </w:rPr>
        <w:t xml:space="preserve"> </w:t>
      </w:r>
      <w:r w:rsidRPr="001D2C22">
        <w:rPr>
          <w:rFonts w:ascii="Times New Roman" w:eastAsia="Times New Roman" w:hAnsi="Times New Roman" w:cs="Times New Roman"/>
          <w:noProof/>
          <w:sz w:val="24"/>
          <w:szCs w:val="24"/>
          <w:lang w:val="en-US"/>
        </w:rPr>
        <w:t>Activitatea personalului didactic de predare se realizează într-un interval de timp zilnic de 8 ore, respectiv 40 de ore pe săptămână, şi cuprinde:</w:t>
      </w:r>
    </w:p>
    <w:p w:rsidR="00865888" w:rsidRPr="00865888" w:rsidRDefault="00865888" w:rsidP="001D2C22">
      <w:pPr>
        <w:spacing w:after="0" w:line="240" w:lineRule="auto"/>
        <w:jc w:val="both"/>
        <w:rPr>
          <w:rFonts w:ascii="Times New Roman" w:eastAsia="Times New Roman" w:hAnsi="Times New Roman" w:cs="Times New Roman"/>
          <w:sz w:val="24"/>
          <w:szCs w:val="24"/>
          <w:lang w:val="en-US"/>
        </w:rPr>
      </w:pPr>
      <w:r w:rsidRPr="001D2C22">
        <w:rPr>
          <w:rFonts w:ascii="Times New Roman" w:eastAsia="Times New Roman" w:hAnsi="Times New Roman" w:cs="Times New Roman"/>
          <w:noProof/>
          <w:sz w:val="24"/>
          <w:szCs w:val="24"/>
          <w:lang w:val="en-US"/>
        </w:rPr>
        <w:t>a)</w:t>
      </w:r>
      <w:r w:rsidRPr="00865888">
        <w:rPr>
          <w:rFonts w:ascii="Times New Roman" w:eastAsia="Times New Roman" w:hAnsi="Times New Roman" w:cs="Times New Roman"/>
          <w:noProof/>
          <w:sz w:val="24"/>
          <w:szCs w:val="24"/>
          <w:lang w:val="en-US"/>
        </w:rPr>
        <w:t xml:space="preserve"> </w:t>
      </w:r>
      <w:r w:rsidRPr="001D2C22">
        <w:rPr>
          <w:rFonts w:ascii="Times New Roman" w:eastAsia="Times New Roman" w:hAnsi="Times New Roman" w:cs="Times New Roman"/>
          <w:noProof/>
          <w:sz w:val="24"/>
          <w:szCs w:val="24"/>
          <w:lang w:val="en-US"/>
        </w:rPr>
        <w:t>activităţi didactice de predare-învăţare-evaluare şi de instruire practică şi examene de final de ciclu de studii, conform planurilor-cadru de învăţământ, de pregătire pentru evaluări/examene naţionale şi/sau pentru obţinerea performanţei educaţionale, precum şi de învăţare remedială;</w:t>
      </w:r>
    </w:p>
    <w:p w:rsidR="00865888" w:rsidRPr="00865888" w:rsidRDefault="00865888" w:rsidP="001D2C22">
      <w:pPr>
        <w:spacing w:after="0" w:line="240" w:lineRule="auto"/>
        <w:jc w:val="both"/>
        <w:rPr>
          <w:rFonts w:ascii="Times New Roman" w:eastAsia="Times New Roman" w:hAnsi="Times New Roman" w:cs="Times New Roman"/>
          <w:noProof/>
          <w:sz w:val="24"/>
          <w:szCs w:val="24"/>
          <w:lang w:val="en-US"/>
        </w:rPr>
      </w:pPr>
      <w:r w:rsidRPr="001D2C22">
        <w:rPr>
          <w:rFonts w:ascii="Times New Roman" w:eastAsia="Times New Roman" w:hAnsi="Times New Roman" w:cs="Times New Roman"/>
          <w:noProof/>
          <w:sz w:val="24"/>
          <w:szCs w:val="24"/>
          <w:lang w:val="en-US"/>
        </w:rPr>
        <w:t>b)</w:t>
      </w:r>
      <w:r w:rsidRPr="00865888">
        <w:rPr>
          <w:rFonts w:ascii="Times New Roman" w:eastAsia="Times New Roman" w:hAnsi="Times New Roman" w:cs="Times New Roman"/>
          <w:noProof/>
          <w:sz w:val="24"/>
          <w:szCs w:val="24"/>
          <w:lang w:val="en-US"/>
        </w:rPr>
        <w:t xml:space="preserve"> </w:t>
      </w:r>
      <w:r w:rsidRPr="001D2C22">
        <w:rPr>
          <w:rFonts w:ascii="Times New Roman" w:eastAsia="Times New Roman" w:hAnsi="Times New Roman" w:cs="Times New Roman"/>
          <w:noProof/>
          <w:sz w:val="24"/>
          <w:szCs w:val="24"/>
          <w:lang w:val="en-US"/>
        </w:rPr>
        <w:t>activităţi de pregătire metodico-ştiinţifică, activităţi de dezvoltare a curriculumului la decizia elevului din oferta şcolii, în acord cu nevoile elevilor;</w:t>
      </w:r>
    </w:p>
    <w:p w:rsidR="00865888" w:rsidRPr="00865888" w:rsidRDefault="00865888" w:rsidP="001D2C22">
      <w:pPr>
        <w:spacing w:after="0" w:line="240" w:lineRule="auto"/>
        <w:jc w:val="both"/>
        <w:rPr>
          <w:rFonts w:ascii="Times New Roman" w:eastAsia="Times New Roman" w:hAnsi="Times New Roman" w:cs="Times New Roman"/>
          <w:noProof/>
          <w:sz w:val="24"/>
          <w:szCs w:val="24"/>
          <w:lang w:val="en-US"/>
        </w:rPr>
      </w:pPr>
      <w:r w:rsidRPr="001D2C22">
        <w:rPr>
          <w:rFonts w:ascii="Times New Roman" w:eastAsia="Times New Roman" w:hAnsi="Times New Roman" w:cs="Times New Roman"/>
          <w:noProof/>
          <w:sz w:val="24"/>
          <w:szCs w:val="24"/>
          <w:lang w:val="en-US"/>
        </w:rPr>
        <w:t>c)</w:t>
      </w:r>
      <w:r w:rsidRPr="00865888">
        <w:rPr>
          <w:rFonts w:ascii="Times New Roman" w:eastAsia="Times New Roman" w:hAnsi="Times New Roman" w:cs="Times New Roman"/>
          <w:noProof/>
          <w:sz w:val="24"/>
          <w:szCs w:val="24"/>
          <w:lang w:val="en-US"/>
        </w:rPr>
        <w:t xml:space="preserve"> </w:t>
      </w:r>
      <w:r w:rsidRPr="001D2C22">
        <w:rPr>
          <w:rFonts w:ascii="Times New Roman" w:eastAsia="Times New Roman" w:hAnsi="Times New Roman" w:cs="Times New Roman"/>
          <w:noProof/>
          <w:sz w:val="24"/>
          <w:szCs w:val="24"/>
          <w:lang w:val="en-US"/>
        </w:rPr>
        <w:t xml:space="preserve">activităţi de educaţie, mentorat şi alte activităţi complementare procesului de învăţământ; </w:t>
      </w:r>
    </w:p>
    <w:p w:rsidR="00865888" w:rsidRPr="00865888" w:rsidRDefault="00865888" w:rsidP="001D2C22">
      <w:pPr>
        <w:spacing w:after="0" w:line="240" w:lineRule="auto"/>
        <w:jc w:val="both"/>
        <w:rPr>
          <w:rFonts w:ascii="Times New Roman" w:eastAsia="Times New Roman" w:hAnsi="Times New Roman" w:cs="Times New Roman"/>
          <w:noProof/>
          <w:sz w:val="24"/>
          <w:szCs w:val="24"/>
          <w:lang w:val="en-US"/>
        </w:rPr>
      </w:pPr>
      <w:r w:rsidRPr="001D2C22">
        <w:rPr>
          <w:rFonts w:ascii="Times New Roman" w:eastAsia="Times New Roman" w:hAnsi="Times New Roman" w:cs="Times New Roman"/>
          <w:noProof/>
          <w:sz w:val="24"/>
          <w:szCs w:val="24"/>
          <w:lang w:val="en-US"/>
        </w:rPr>
        <w:t>d)</w:t>
      </w:r>
      <w:r w:rsidRPr="00865888">
        <w:rPr>
          <w:rFonts w:ascii="Times New Roman" w:eastAsia="Times New Roman" w:hAnsi="Times New Roman" w:cs="Times New Roman"/>
          <w:noProof/>
          <w:sz w:val="24"/>
          <w:szCs w:val="24"/>
          <w:lang w:val="en-US"/>
        </w:rPr>
        <w:t xml:space="preserve"> </w:t>
      </w:r>
      <w:r w:rsidRPr="001D2C22">
        <w:rPr>
          <w:rFonts w:ascii="Times New Roman" w:eastAsia="Times New Roman" w:hAnsi="Times New Roman" w:cs="Times New Roman"/>
          <w:noProof/>
          <w:sz w:val="24"/>
          <w:szCs w:val="24"/>
          <w:lang w:val="en-US"/>
        </w:rPr>
        <w:t>activităţi de management al clasei;</w:t>
      </w:r>
    </w:p>
    <w:p w:rsidR="00865888" w:rsidRPr="00865888" w:rsidRDefault="00865888" w:rsidP="001D2C22">
      <w:pPr>
        <w:spacing w:after="0" w:line="240" w:lineRule="auto"/>
        <w:jc w:val="both"/>
        <w:rPr>
          <w:rFonts w:ascii="Times New Roman" w:eastAsia="Times New Roman" w:hAnsi="Times New Roman" w:cs="Times New Roman"/>
          <w:noProof/>
          <w:sz w:val="24"/>
          <w:szCs w:val="24"/>
          <w:lang w:val="en-US"/>
        </w:rPr>
      </w:pPr>
      <w:r w:rsidRPr="001D2C22">
        <w:rPr>
          <w:rFonts w:ascii="Times New Roman" w:eastAsia="Times New Roman" w:hAnsi="Times New Roman" w:cs="Times New Roman"/>
          <w:noProof/>
          <w:sz w:val="24"/>
          <w:szCs w:val="24"/>
          <w:lang w:val="en-US"/>
        </w:rPr>
        <w:t>e)</w:t>
      </w:r>
      <w:r w:rsidRPr="00865888">
        <w:rPr>
          <w:rFonts w:ascii="Times New Roman" w:eastAsia="Times New Roman" w:hAnsi="Times New Roman" w:cs="Times New Roman"/>
          <w:noProof/>
          <w:sz w:val="24"/>
          <w:szCs w:val="24"/>
          <w:lang w:val="en-US"/>
        </w:rPr>
        <w:t xml:space="preserve"> </w:t>
      </w:r>
      <w:r w:rsidRPr="001D2C22">
        <w:rPr>
          <w:rFonts w:ascii="Times New Roman" w:eastAsia="Times New Roman" w:hAnsi="Times New Roman" w:cs="Times New Roman"/>
          <w:noProof/>
          <w:sz w:val="24"/>
          <w:szCs w:val="24"/>
          <w:lang w:val="en-US"/>
        </w:rPr>
        <w:t>activităţi specifice elaborării, implementării şi evaluării proiectelor educaţionale;</w:t>
      </w:r>
    </w:p>
    <w:p w:rsidR="00865888" w:rsidRPr="00865888" w:rsidRDefault="00865888" w:rsidP="001D2C22">
      <w:pPr>
        <w:spacing w:after="0" w:line="240" w:lineRule="auto"/>
        <w:jc w:val="both"/>
        <w:rPr>
          <w:rFonts w:ascii="Times New Roman" w:eastAsia="Times New Roman" w:hAnsi="Times New Roman" w:cs="Times New Roman"/>
          <w:noProof/>
          <w:sz w:val="24"/>
          <w:szCs w:val="24"/>
          <w:lang w:val="en-US"/>
        </w:rPr>
      </w:pPr>
      <w:r w:rsidRPr="001D2C22">
        <w:rPr>
          <w:rFonts w:ascii="Times New Roman" w:eastAsia="Times New Roman" w:hAnsi="Times New Roman" w:cs="Times New Roman"/>
          <w:noProof/>
          <w:sz w:val="24"/>
          <w:szCs w:val="24"/>
          <w:lang w:val="en-US"/>
        </w:rPr>
        <w:t>f)</w:t>
      </w:r>
      <w:r w:rsidRPr="00865888">
        <w:rPr>
          <w:rFonts w:ascii="Times New Roman" w:eastAsia="Times New Roman" w:hAnsi="Times New Roman" w:cs="Times New Roman"/>
          <w:noProof/>
          <w:sz w:val="24"/>
          <w:szCs w:val="24"/>
          <w:lang w:val="en-US"/>
        </w:rPr>
        <w:t xml:space="preserve"> </w:t>
      </w:r>
      <w:r w:rsidRPr="001D2C22">
        <w:rPr>
          <w:rFonts w:ascii="Times New Roman" w:eastAsia="Times New Roman" w:hAnsi="Times New Roman" w:cs="Times New Roman"/>
          <w:noProof/>
          <w:sz w:val="24"/>
          <w:szCs w:val="24"/>
          <w:lang w:val="en-US"/>
        </w:rPr>
        <w:t>activităţi de sprijin pentru persoanele care ocupă funcţia didactică de profesor itinerant şi sprijin în cadrul CJRAE/CMBRAE.</w:t>
      </w:r>
    </w:p>
    <w:p w:rsidR="00865888" w:rsidRPr="001D2C22" w:rsidRDefault="00865888" w:rsidP="001D2C22">
      <w:pPr>
        <w:autoSpaceDE w:val="0"/>
        <w:autoSpaceDN w:val="0"/>
        <w:adjustRightInd w:val="0"/>
        <w:spacing w:after="0" w:line="240" w:lineRule="auto"/>
        <w:jc w:val="both"/>
        <w:rPr>
          <w:rFonts w:ascii="Times New Roman" w:hAnsi="Times New Roman" w:cs="Times New Roman"/>
          <w:sz w:val="24"/>
          <w:szCs w:val="24"/>
        </w:rPr>
      </w:pPr>
    </w:p>
    <w:p w:rsidR="001D2C22" w:rsidRPr="001D2C22" w:rsidRDefault="001D2C22" w:rsidP="001D2C22">
      <w:pPr>
        <w:spacing w:before="100" w:beforeAutospacing="1" w:after="100" w:afterAutospacing="1" w:line="240" w:lineRule="auto"/>
        <w:jc w:val="both"/>
        <w:rPr>
          <w:rFonts w:ascii="Times New Roman" w:eastAsia="Times New Roman" w:hAnsi="Times New Roman" w:cs="Times New Roman"/>
          <w:b/>
          <w:bCs/>
          <w:color w:val="24689B"/>
          <w:sz w:val="24"/>
          <w:szCs w:val="24"/>
          <w:lang w:val="en-US"/>
        </w:rPr>
      </w:pPr>
      <w:proofErr w:type="spellStart"/>
      <w:r w:rsidRPr="001D2C22">
        <w:rPr>
          <w:rFonts w:ascii="Times New Roman" w:eastAsia="Times New Roman" w:hAnsi="Times New Roman" w:cs="Times New Roman"/>
          <w:b/>
          <w:bCs/>
          <w:color w:val="24689B"/>
          <w:sz w:val="24"/>
          <w:szCs w:val="24"/>
          <w:lang w:val="en-US"/>
        </w:rPr>
        <w:t>Articolul</w:t>
      </w:r>
      <w:proofErr w:type="spellEnd"/>
      <w:r w:rsidRPr="001D2C22">
        <w:rPr>
          <w:rFonts w:ascii="Times New Roman" w:eastAsia="Times New Roman" w:hAnsi="Times New Roman" w:cs="Times New Roman"/>
          <w:b/>
          <w:bCs/>
          <w:color w:val="24689B"/>
          <w:sz w:val="24"/>
          <w:szCs w:val="24"/>
          <w:lang w:val="en-US"/>
        </w:rPr>
        <w:t xml:space="preserve"> 209</w:t>
      </w:r>
    </w:p>
    <w:p w:rsidR="001D2C22" w:rsidRPr="001D2C22" w:rsidRDefault="001D2C22" w:rsidP="001D2C22">
      <w:pPr>
        <w:spacing w:after="0" w:line="240" w:lineRule="auto"/>
        <w:jc w:val="both"/>
        <w:rPr>
          <w:rFonts w:ascii="Times New Roman" w:eastAsia="Times New Roman" w:hAnsi="Times New Roman" w:cs="Times New Roman"/>
          <w:sz w:val="24"/>
          <w:szCs w:val="24"/>
          <w:lang w:val="en-US"/>
        </w:rPr>
      </w:pPr>
      <w:r w:rsidRPr="001D2C22">
        <w:rPr>
          <w:rFonts w:ascii="Times New Roman" w:eastAsia="Times New Roman" w:hAnsi="Times New Roman" w:cs="Times New Roman"/>
          <w:sz w:val="24"/>
          <w:szCs w:val="24"/>
          <w:lang w:val="en-US"/>
        </w:rPr>
        <w:lastRenderedPageBreak/>
        <w:t xml:space="preserve">(1) </w:t>
      </w:r>
      <w:r w:rsidRPr="001D2C22">
        <w:rPr>
          <w:rFonts w:ascii="Times New Roman" w:eastAsia="Times New Roman" w:hAnsi="Times New Roman" w:cs="Times New Roman"/>
          <w:noProof/>
          <w:sz w:val="24"/>
          <w:szCs w:val="24"/>
          <w:lang w:val="en-US"/>
        </w:rPr>
        <w:t>Personalul didactic are obligaţia să îşi exercite profesia respectând atât principiile şi valorile consacrate în prezenta lege, cât şi cadrul legal general, precum şi interesul superior al copilului.</w:t>
      </w:r>
    </w:p>
    <w:p w:rsidR="001D2C22" w:rsidRPr="001D2C22" w:rsidRDefault="001D2C22" w:rsidP="001D2C22">
      <w:pPr>
        <w:spacing w:after="0" w:line="240" w:lineRule="auto"/>
        <w:jc w:val="both"/>
        <w:rPr>
          <w:rFonts w:ascii="Times New Roman" w:eastAsia="Times New Roman" w:hAnsi="Times New Roman" w:cs="Times New Roman"/>
          <w:noProof/>
          <w:sz w:val="24"/>
          <w:szCs w:val="24"/>
          <w:lang w:val="en-US"/>
        </w:rPr>
      </w:pPr>
      <w:r w:rsidRPr="001D2C22">
        <w:rPr>
          <w:rFonts w:ascii="Times New Roman" w:eastAsia="Times New Roman" w:hAnsi="Times New Roman" w:cs="Times New Roman"/>
          <w:sz w:val="24"/>
          <w:szCs w:val="24"/>
          <w:lang w:val="en-US"/>
        </w:rPr>
        <w:t xml:space="preserve">(2) </w:t>
      </w:r>
      <w:r w:rsidRPr="001D2C22">
        <w:rPr>
          <w:rFonts w:ascii="Times New Roman" w:eastAsia="Times New Roman" w:hAnsi="Times New Roman" w:cs="Times New Roman"/>
          <w:noProof/>
          <w:sz w:val="24"/>
          <w:szCs w:val="24"/>
          <w:lang w:val="en-US"/>
        </w:rPr>
        <w:t xml:space="preserve">Reprezintă abateri disciplinare ale personalului didactic de predare şi se sancţionează potrivit </w:t>
      </w:r>
      <w:hyperlink w:history="1">
        <w:r w:rsidRPr="001D2C22">
          <w:rPr>
            <w:rFonts w:ascii="Times New Roman" w:eastAsia="Times New Roman" w:hAnsi="Times New Roman" w:cs="Times New Roman"/>
            <w:noProof/>
            <w:color w:val="0000FF"/>
            <w:sz w:val="24"/>
            <w:szCs w:val="24"/>
            <w:u w:val="single"/>
            <w:lang w:val="en-US"/>
          </w:rPr>
          <w:t>art. 210</w:t>
        </w:r>
      </w:hyperlink>
      <w:r w:rsidRPr="001D2C22">
        <w:rPr>
          <w:rFonts w:ascii="Times New Roman" w:eastAsia="Times New Roman" w:hAnsi="Times New Roman" w:cs="Times New Roman"/>
          <w:noProof/>
          <w:sz w:val="24"/>
          <w:szCs w:val="24"/>
          <w:lang w:val="en-US"/>
        </w:rPr>
        <w:t>, dacă nu sunt săvârşite în astfel de condiţii încât, potrivit legii penale, să constituie infracţiune:</w:t>
      </w:r>
    </w:p>
    <w:p w:rsidR="001D2C22" w:rsidRPr="001D2C22" w:rsidRDefault="001D2C22" w:rsidP="001D2C22">
      <w:pPr>
        <w:spacing w:after="0" w:line="240" w:lineRule="auto"/>
        <w:jc w:val="both"/>
        <w:rPr>
          <w:rFonts w:ascii="Times New Roman" w:eastAsia="Times New Roman" w:hAnsi="Times New Roman" w:cs="Times New Roman"/>
          <w:sz w:val="24"/>
          <w:szCs w:val="24"/>
          <w:lang w:val="en-US"/>
        </w:rPr>
      </w:pPr>
      <w:r w:rsidRPr="001D2C22">
        <w:rPr>
          <w:rFonts w:ascii="Times New Roman" w:eastAsia="Times New Roman" w:hAnsi="Times New Roman" w:cs="Times New Roman"/>
          <w:noProof/>
          <w:sz w:val="24"/>
          <w:szCs w:val="24"/>
          <w:lang w:val="en-US"/>
        </w:rPr>
        <w:t>a) faptele de violenţă fizică şi/sau verbală îndreptate împotriva elevilor sau a colegilor;</w:t>
      </w:r>
    </w:p>
    <w:p w:rsidR="001D2C22" w:rsidRPr="001D2C22" w:rsidRDefault="001D2C22" w:rsidP="001D2C22">
      <w:pPr>
        <w:spacing w:after="0" w:line="240" w:lineRule="auto"/>
        <w:jc w:val="both"/>
        <w:rPr>
          <w:rFonts w:ascii="Times New Roman" w:eastAsia="Times New Roman" w:hAnsi="Times New Roman" w:cs="Times New Roman"/>
          <w:noProof/>
          <w:sz w:val="24"/>
          <w:szCs w:val="24"/>
          <w:lang w:val="en-US"/>
        </w:rPr>
      </w:pPr>
      <w:r w:rsidRPr="001D2C22">
        <w:rPr>
          <w:rFonts w:ascii="Times New Roman" w:eastAsia="Times New Roman" w:hAnsi="Times New Roman" w:cs="Times New Roman"/>
          <w:noProof/>
          <w:sz w:val="24"/>
          <w:szCs w:val="24"/>
          <w:lang w:val="en-US"/>
        </w:rPr>
        <w:t>b) orice fapte sau atitudini care pot pune în pericol sănătatea şi integritatea fizică sau psihică a antepreşcolarilor/preşcolarilor/ elevilor;</w:t>
      </w:r>
    </w:p>
    <w:p w:rsidR="001D2C22" w:rsidRPr="001D2C22" w:rsidRDefault="001D2C22" w:rsidP="001D2C22">
      <w:pPr>
        <w:spacing w:after="0" w:line="240" w:lineRule="auto"/>
        <w:jc w:val="both"/>
        <w:rPr>
          <w:rFonts w:ascii="Times New Roman" w:eastAsia="Times New Roman" w:hAnsi="Times New Roman" w:cs="Times New Roman"/>
          <w:noProof/>
          <w:sz w:val="24"/>
          <w:szCs w:val="24"/>
          <w:lang w:val="en-US"/>
        </w:rPr>
      </w:pPr>
      <w:r w:rsidRPr="001D2C22">
        <w:rPr>
          <w:rFonts w:ascii="Times New Roman" w:eastAsia="Times New Roman" w:hAnsi="Times New Roman" w:cs="Times New Roman"/>
          <w:noProof/>
          <w:sz w:val="24"/>
          <w:szCs w:val="24"/>
          <w:lang w:val="en-US"/>
        </w:rPr>
        <w:t>c) manifestarea convingerilor politice şi prozelitismul religios în spaţiul şcolar;</w:t>
      </w:r>
    </w:p>
    <w:p w:rsidR="001D2C22" w:rsidRPr="001D2C22" w:rsidRDefault="001D2C22" w:rsidP="001D2C22">
      <w:pPr>
        <w:spacing w:after="0" w:line="240" w:lineRule="auto"/>
        <w:jc w:val="both"/>
        <w:rPr>
          <w:rFonts w:ascii="Times New Roman" w:eastAsia="Times New Roman" w:hAnsi="Times New Roman" w:cs="Times New Roman"/>
          <w:noProof/>
          <w:sz w:val="24"/>
          <w:szCs w:val="24"/>
          <w:lang w:val="en-US"/>
        </w:rPr>
      </w:pPr>
      <w:r w:rsidRPr="001D2C22">
        <w:rPr>
          <w:rFonts w:ascii="Times New Roman" w:eastAsia="Times New Roman" w:hAnsi="Times New Roman" w:cs="Times New Roman"/>
          <w:noProof/>
          <w:sz w:val="24"/>
          <w:szCs w:val="24"/>
          <w:lang w:val="en-US"/>
        </w:rPr>
        <w:t xml:space="preserve">d) activitatea de desfăşurare a </w:t>
      </w:r>
      <w:r w:rsidRPr="001D2C22">
        <w:rPr>
          <w:rFonts w:ascii="Times New Roman" w:eastAsia="Times New Roman" w:hAnsi="Times New Roman" w:cs="Times New Roman"/>
          <w:noProof/>
          <w:sz w:val="24"/>
          <w:szCs w:val="24"/>
          <w:highlight w:val="yellow"/>
          <w:lang w:val="en-US"/>
        </w:rPr>
        <w:t>meditaţiilor cu elevii de la propria clasă</w:t>
      </w:r>
      <w:r w:rsidRPr="001D2C22">
        <w:rPr>
          <w:rFonts w:ascii="Times New Roman" w:eastAsia="Times New Roman" w:hAnsi="Times New Roman" w:cs="Times New Roman"/>
          <w:noProof/>
          <w:sz w:val="24"/>
          <w:szCs w:val="24"/>
          <w:lang w:val="en-US"/>
        </w:rPr>
        <w:t>;</w:t>
      </w:r>
    </w:p>
    <w:p w:rsidR="001D2C22" w:rsidRPr="001D2C22" w:rsidRDefault="001D2C22" w:rsidP="001D2C22">
      <w:pPr>
        <w:spacing w:after="0" w:line="240" w:lineRule="auto"/>
        <w:jc w:val="both"/>
        <w:rPr>
          <w:rFonts w:ascii="Times New Roman" w:eastAsia="Times New Roman" w:hAnsi="Times New Roman" w:cs="Times New Roman"/>
          <w:noProof/>
          <w:sz w:val="24"/>
          <w:szCs w:val="24"/>
          <w:lang w:val="en-US"/>
        </w:rPr>
      </w:pPr>
      <w:r w:rsidRPr="001D2C22">
        <w:rPr>
          <w:rFonts w:ascii="Times New Roman" w:eastAsia="Times New Roman" w:hAnsi="Times New Roman" w:cs="Times New Roman"/>
          <w:noProof/>
          <w:sz w:val="24"/>
          <w:szCs w:val="24"/>
          <w:lang w:val="en-US"/>
        </w:rPr>
        <w:t>e) încălcarea dispoziţiilor legii, a obligaţiilor din prezentul titlu, a normelor statutului profesiei, deciziilor obligatorii ale organelor profesiei la nivel naţional sau ale unităţii de învăţământ al cărei angajat este sau în cadrul căreia prestează activităţi de predare-învăţare-evaluare cu antepreşcolarii/preşcolarii/elevii;</w:t>
      </w:r>
    </w:p>
    <w:p w:rsidR="001D2C22" w:rsidRPr="001D2C22" w:rsidRDefault="001D2C22" w:rsidP="001D2C22">
      <w:pPr>
        <w:spacing w:after="0" w:line="240" w:lineRule="auto"/>
        <w:jc w:val="both"/>
        <w:rPr>
          <w:rFonts w:ascii="Times New Roman" w:eastAsia="Times New Roman" w:hAnsi="Times New Roman" w:cs="Times New Roman"/>
          <w:noProof/>
          <w:sz w:val="24"/>
          <w:szCs w:val="24"/>
          <w:lang w:val="en-US"/>
        </w:rPr>
      </w:pPr>
      <w:r w:rsidRPr="001D2C22">
        <w:rPr>
          <w:rFonts w:ascii="Times New Roman" w:eastAsia="Times New Roman" w:hAnsi="Times New Roman" w:cs="Times New Roman"/>
          <w:noProof/>
          <w:sz w:val="24"/>
          <w:szCs w:val="24"/>
          <w:lang w:val="en-US"/>
        </w:rPr>
        <w:t>f) fapte de natură să aducă atingere imaginii, demnităţii sau drepturilor copiilor/elevilor şi familiilor acestora ori să prejudicieze onoarea şi/sau prestigiul unităţii/instituţiei, interesul învăţământului.</w:t>
      </w:r>
    </w:p>
    <w:p w:rsidR="001D2C22" w:rsidRPr="001D2C22" w:rsidRDefault="001D2C22" w:rsidP="001D2C22">
      <w:pPr>
        <w:spacing w:after="0" w:line="240" w:lineRule="auto"/>
        <w:jc w:val="both"/>
        <w:rPr>
          <w:rFonts w:ascii="Times New Roman" w:eastAsia="Times New Roman" w:hAnsi="Times New Roman" w:cs="Times New Roman"/>
          <w:sz w:val="24"/>
          <w:szCs w:val="24"/>
          <w:lang w:val="en-US"/>
        </w:rPr>
      </w:pPr>
      <w:r w:rsidRPr="001D2C22">
        <w:rPr>
          <w:rFonts w:ascii="Times New Roman" w:eastAsia="Times New Roman" w:hAnsi="Times New Roman" w:cs="Times New Roman"/>
          <w:sz w:val="24"/>
          <w:szCs w:val="24"/>
          <w:lang w:val="en-US"/>
        </w:rPr>
        <w:t xml:space="preserve">(3) </w:t>
      </w:r>
      <w:r w:rsidRPr="001D2C22">
        <w:rPr>
          <w:rFonts w:ascii="Times New Roman" w:eastAsia="Times New Roman" w:hAnsi="Times New Roman" w:cs="Times New Roman"/>
          <w:noProof/>
          <w:sz w:val="24"/>
          <w:szCs w:val="24"/>
          <w:lang w:val="en-US"/>
        </w:rPr>
        <w:t xml:space="preserve">Abaterile disciplinare prevăzute la </w:t>
      </w:r>
      <w:hyperlink w:history="1">
        <w:r w:rsidRPr="001D2C22">
          <w:rPr>
            <w:rFonts w:ascii="Times New Roman" w:eastAsia="Times New Roman" w:hAnsi="Times New Roman" w:cs="Times New Roman"/>
            <w:noProof/>
            <w:color w:val="0000FF"/>
            <w:sz w:val="24"/>
            <w:szCs w:val="24"/>
            <w:u w:val="single"/>
            <w:lang w:val="en-US"/>
          </w:rPr>
          <w:t xml:space="preserve">alin. </w:t>
        </w:r>
      </w:hyperlink>
    </w:p>
    <w:p w:rsidR="00865888" w:rsidRPr="001D2C22" w:rsidRDefault="00865888" w:rsidP="001D2C22">
      <w:pPr>
        <w:autoSpaceDE w:val="0"/>
        <w:autoSpaceDN w:val="0"/>
        <w:adjustRightInd w:val="0"/>
        <w:spacing w:after="0" w:line="240" w:lineRule="auto"/>
        <w:jc w:val="both"/>
        <w:rPr>
          <w:rFonts w:ascii="Times New Roman" w:hAnsi="Times New Roman" w:cs="Times New Roman"/>
          <w:sz w:val="24"/>
          <w:szCs w:val="24"/>
        </w:rPr>
      </w:pPr>
    </w:p>
    <w:p w:rsidR="001D2C22" w:rsidRPr="001D2C22" w:rsidRDefault="001D2C22" w:rsidP="001D2C22">
      <w:pPr>
        <w:autoSpaceDE w:val="0"/>
        <w:autoSpaceDN w:val="0"/>
        <w:adjustRightInd w:val="0"/>
        <w:spacing w:after="0" w:line="240" w:lineRule="auto"/>
        <w:jc w:val="both"/>
        <w:rPr>
          <w:rFonts w:ascii="Times New Roman" w:hAnsi="Times New Roman" w:cs="Times New Roman"/>
          <w:sz w:val="24"/>
          <w:szCs w:val="24"/>
        </w:rPr>
      </w:pPr>
      <w:bookmarkStart w:id="0" w:name="_GoBack"/>
      <w:bookmarkEnd w:id="0"/>
    </w:p>
    <w:p w:rsidR="001D2C22" w:rsidRPr="001D2C22" w:rsidRDefault="001D2C22" w:rsidP="001D2C22">
      <w:pPr>
        <w:autoSpaceDE w:val="0"/>
        <w:autoSpaceDN w:val="0"/>
        <w:adjustRightInd w:val="0"/>
        <w:spacing w:after="0" w:line="240" w:lineRule="auto"/>
        <w:jc w:val="both"/>
        <w:rPr>
          <w:rFonts w:ascii="Times New Roman" w:hAnsi="Times New Roman" w:cs="Times New Roman"/>
          <w:sz w:val="24"/>
          <w:szCs w:val="24"/>
        </w:rPr>
      </w:pPr>
    </w:p>
    <w:p w:rsidR="006B02BC" w:rsidRPr="001D2C22" w:rsidRDefault="006B02BC"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Tranzitorii:</w:t>
      </w:r>
    </w:p>
    <w:p w:rsidR="006B02BC" w:rsidRPr="001D2C22" w:rsidRDefault="006B02BC" w:rsidP="001D2C22">
      <w:pPr>
        <w:autoSpaceDE w:val="0"/>
        <w:autoSpaceDN w:val="0"/>
        <w:adjustRightInd w:val="0"/>
        <w:spacing w:after="0" w:line="240" w:lineRule="auto"/>
        <w:jc w:val="both"/>
        <w:rPr>
          <w:rFonts w:ascii="Times New Roman" w:hAnsi="Times New Roman" w:cs="Times New Roman"/>
          <w:sz w:val="24"/>
          <w:szCs w:val="24"/>
        </w:rPr>
      </w:pPr>
    </w:p>
    <w:p w:rsidR="006B02BC" w:rsidRPr="001D2C22" w:rsidRDefault="006B02BC" w:rsidP="001D2C22">
      <w:pPr>
        <w:autoSpaceDE w:val="0"/>
        <w:autoSpaceDN w:val="0"/>
        <w:adjustRightInd w:val="0"/>
        <w:spacing w:after="0" w:line="240" w:lineRule="auto"/>
        <w:jc w:val="both"/>
        <w:rPr>
          <w:rFonts w:ascii="Times New Roman" w:hAnsi="Times New Roman" w:cs="Times New Roman"/>
          <w:sz w:val="24"/>
          <w:szCs w:val="24"/>
        </w:rPr>
      </w:pPr>
      <w:r w:rsidRPr="001D2C22">
        <w:rPr>
          <w:rFonts w:ascii="Times New Roman" w:hAnsi="Times New Roman" w:cs="Times New Roman"/>
          <w:sz w:val="24"/>
          <w:szCs w:val="24"/>
        </w:rPr>
        <w:t xml:space="preserve">(2) În termen de 8 luni de la data intrării în vigoare a prezentei legi, Ministerul </w:t>
      </w:r>
      <w:proofErr w:type="spellStart"/>
      <w:r w:rsidRPr="001D2C22">
        <w:rPr>
          <w:rFonts w:ascii="Times New Roman" w:hAnsi="Times New Roman" w:cs="Times New Roman"/>
          <w:sz w:val="24"/>
          <w:szCs w:val="24"/>
        </w:rPr>
        <w:t>Educaţiei</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stabileşte</w:t>
      </w:r>
      <w:proofErr w:type="spellEnd"/>
      <w:r w:rsidRPr="001D2C22">
        <w:rPr>
          <w:rFonts w:ascii="Times New Roman" w:hAnsi="Times New Roman" w:cs="Times New Roman"/>
          <w:sz w:val="24"/>
          <w:szCs w:val="24"/>
        </w:rPr>
        <w:t xml:space="preserve">, prin ordin al ministrului </w:t>
      </w:r>
      <w:proofErr w:type="spellStart"/>
      <w:r w:rsidRPr="001D2C22">
        <w:rPr>
          <w:rFonts w:ascii="Times New Roman" w:hAnsi="Times New Roman" w:cs="Times New Roman"/>
          <w:sz w:val="24"/>
          <w:szCs w:val="24"/>
        </w:rPr>
        <w:t>educaţiei</w:t>
      </w:r>
      <w:proofErr w:type="spellEnd"/>
      <w:r w:rsidRPr="001D2C22">
        <w:rPr>
          <w:rFonts w:ascii="Times New Roman" w:hAnsi="Times New Roman" w:cs="Times New Roman"/>
          <w:sz w:val="24"/>
          <w:szCs w:val="24"/>
        </w:rPr>
        <w:t xml:space="preserve">*), care se publică în Monitorul Oficial al României, Partea I, măsurile aplicabile la nivelul sistemului </w:t>
      </w:r>
      <w:proofErr w:type="spellStart"/>
      <w:r w:rsidRPr="001D2C22">
        <w:rPr>
          <w:rFonts w:ascii="Times New Roman" w:hAnsi="Times New Roman" w:cs="Times New Roman"/>
          <w:sz w:val="24"/>
          <w:szCs w:val="24"/>
        </w:rPr>
        <w:t>naţional</w:t>
      </w:r>
      <w:proofErr w:type="spellEnd"/>
      <w:r w:rsidRPr="001D2C22">
        <w:rPr>
          <w:rFonts w:ascii="Times New Roman" w:hAnsi="Times New Roman" w:cs="Times New Roman"/>
          <w:sz w:val="24"/>
          <w:szCs w:val="24"/>
        </w:rPr>
        <w:t xml:space="preserve"> de </w:t>
      </w:r>
      <w:proofErr w:type="spellStart"/>
      <w:r w:rsidRPr="001D2C22">
        <w:rPr>
          <w:rFonts w:ascii="Times New Roman" w:hAnsi="Times New Roman" w:cs="Times New Roman"/>
          <w:sz w:val="24"/>
          <w:szCs w:val="24"/>
        </w:rPr>
        <w:t>învăţământ</w:t>
      </w:r>
      <w:proofErr w:type="spellEnd"/>
      <w:r w:rsidRPr="001D2C22">
        <w:rPr>
          <w:rFonts w:ascii="Times New Roman" w:hAnsi="Times New Roman" w:cs="Times New Roman"/>
          <w:sz w:val="24"/>
          <w:szCs w:val="24"/>
        </w:rPr>
        <w:t xml:space="preserve">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elaborează metodologiile, regulamentele </w:t>
      </w:r>
      <w:proofErr w:type="spellStart"/>
      <w:r w:rsidRPr="001D2C22">
        <w:rPr>
          <w:rFonts w:ascii="Times New Roman" w:hAnsi="Times New Roman" w:cs="Times New Roman"/>
          <w:sz w:val="24"/>
          <w:szCs w:val="24"/>
        </w:rPr>
        <w:t>şi</w:t>
      </w:r>
      <w:proofErr w:type="spellEnd"/>
      <w:r w:rsidRPr="001D2C22">
        <w:rPr>
          <w:rFonts w:ascii="Times New Roman" w:hAnsi="Times New Roman" w:cs="Times New Roman"/>
          <w:sz w:val="24"/>
          <w:szCs w:val="24"/>
        </w:rPr>
        <w:t xml:space="preserve"> alte acte normative care decurg din aplicarea prezentei legi.</w:t>
      </w:r>
    </w:p>
    <w:p w:rsidR="006B02BC" w:rsidRPr="001D2C22" w:rsidRDefault="006B02BC" w:rsidP="001D2C22">
      <w:pPr>
        <w:jc w:val="both"/>
        <w:rPr>
          <w:rFonts w:ascii="Times New Roman" w:hAnsi="Times New Roman" w:cs="Times New Roman"/>
          <w:sz w:val="24"/>
          <w:szCs w:val="24"/>
        </w:rPr>
      </w:pPr>
    </w:p>
    <w:p w:rsidR="00F50E5A" w:rsidRPr="001D2C22" w:rsidRDefault="00F50E5A" w:rsidP="001D2C22">
      <w:pPr>
        <w:jc w:val="both"/>
        <w:rPr>
          <w:rFonts w:ascii="Times New Roman" w:hAnsi="Times New Roman" w:cs="Times New Roman"/>
          <w:sz w:val="24"/>
          <w:szCs w:val="24"/>
        </w:rPr>
      </w:pPr>
    </w:p>
    <w:p w:rsidR="00F50E5A" w:rsidRPr="001D2C22" w:rsidRDefault="00F50E5A" w:rsidP="001D2C22">
      <w:pPr>
        <w:jc w:val="both"/>
        <w:rPr>
          <w:rFonts w:ascii="Times New Roman" w:hAnsi="Times New Roman" w:cs="Times New Roman"/>
          <w:sz w:val="24"/>
          <w:szCs w:val="24"/>
        </w:rPr>
      </w:pPr>
    </w:p>
    <w:sectPr w:rsidR="00F50E5A" w:rsidRPr="001D2C2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EE6"/>
    <w:rsid w:val="001A2970"/>
    <w:rsid w:val="001D2C22"/>
    <w:rsid w:val="002306D8"/>
    <w:rsid w:val="004A0079"/>
    <w:rsid w:val="00637099"/>
    <w:rsid w:val="00684562"/>
    <w:rsid w:val="006B02BC"/>
    <w:rsid w:val="00865888"/>
    <w:rsid w:val="009703E2"/>
    <w:rsid w:val="00BD5A93"/>
    <w:rsid w:val="00C352F1"/>
    <w:rsid w:val="00C53D4A"/>
    <w:rsid w:val="00C67EE6"/>
    <w:rsid w:val="00D305A4"/>
    <w:rsid w:val="00D94CA6"/>
    <w:rsid w:val="00E20969"/>
    <w:rsid w:val="00F50E5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0DD1C"/>
  <w15:chartTrackingRefBased/>
  <w15:docId w15:val="{D14A5813-2478-4C00-8C7A-91A0FB1FD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sartttl">
    <w:name w:val="s_art_ttl"/>
    <w:basedOn w:val="Normal"/>
    <w:rsid w:val="0086588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alnttl">
    <w:name w:val="s_aln_ttl"/>
    <w:basedOn w:val="Fontdeparagrafimplicit"/>
    <w:rsid w:val="00865888"/>
  </w:style>
  <w:style w:type="character" w:customStyle="1" w:styleId="salnbdy">
    <w:name w:val="s_aln_bdy"/>
    <w:basedOn w:val="Fontdeparagrafimplicit"/>
    <w:rsid w:val="00865888"/>
  </w:style>
  <w:style w:type="character" w:customStyle="1" w:styleId="slitttl">
    <w:name w:val="s_lit_ttl"/>
    <w:basedOn w:val="Fontdeparagrafimplicit"/>
    <w:rsid w:val="00865888"/>
  </w:style>
  <w:style w:type="character" w:customStyle="1" w:styleId="slitbdy">
    <w:name w:val="s_lit_bdy"/>
    <w:basedOn w:val="Fontdeparagrafimplicit"/>
    <w:rsid w:val="00865888"/>
  </w:style>
  <w:style w:type="character" w:customStyle="1" w:styleId="spctttl">
    <w:name w:val="s_pct_ttl"/>
    <w:basedOn w:val="Fontdeparagrafimplicit"/>
    <w:rsid w:val="00865888"/>
  </w:style>
  <w:style w:type="character" w:customStyle="1" w:styleId="spctbdy">
    <w:name w:val="s_pct_bdy"/>
    <w:basedOn w:val="Fontdeparagrafimplicit"/>
    <w:rsid w:val="00865888"/>
  </w:style>
  <w:style w:type="character" w:styleId="Hyperlink">
    <w:name w:val="Hyperlink"/>
    <w:basedOn w:val="Fontdeparagrafimplicit"/>
    <w:uiPriority w:val="99"/>
    <w:semiHidden/>
    <w:unhideWhenUsed/>
    <w:rsid w:val="00865888"/>
    <w:rPr>
      <w:color w:val="0000FF"/>
      <w:u w:val="single"/>
    </w:rPr>
  </w:style>
  <w:style w:type="paragraph" w:customStyle="1" w:styleId="spar">
    <w:name w:val="s_par"/>
    <w:basedOn w:val="Normal"/>
    <w:rsid w:val="0063709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227993">
      <w:bodyDiv w:val="1"/>
      <w:marLeft w:val="0"/>
      <w:marRight w:val="0"/>
      <w:marTop w:val="0"/>
      <w:marBottom w:val="0"/>
      <w:divBdr>
        <w:top w:val="none" w:sz="0" w:space="0" w:color="auto"/>
        <w:left w:val="none" w:sz="0" w:space="0" w:color="auto"/>
        <w:bottom w:val="none" w:sz="0" w:space="0" w:color="auto"/>
        <w:right w:val="none" w:sz="0" w:space="0" w:color="auto"/>
      </w:divBdr>
      <w:divsChild>
        <w:div w:id="1530485060">
          <w:marLeft w:val="0"/>
          <w:marRight w:val="0"/>
          <w:marTop w:val="0"/>
          <w:marBottom w:val="0"/>
          <w:divBdr>
            <w:top w:val="none" w:sz="0" w:space="0" w:color="auto"/>
            <w:left w:val="none" w:sz="0" w:space="0" w:color="auto"/>
            <w:bottom w:val="none" w:sz="0" w:space="0" w:color="auto"/>
            <w:right w:val="none" w:sz="0" w:space="0" w:color="auto"/>
          </w:divBdr>
          <w:divsChild>
            <w:div w:id="1426654386">
              <w:marLeft w:val="0"/>
              <w:marRight w:val="0"/>
              <w:marTop w:val="0"/>
              <w:marBottom w:val="0"/>
              <w:divBdr>
                <w:top w:val="none" w:sz="0" w:space="0" w:color="auto"/>
                <w:left w:val="none" w:sz="0" w:space="0" w:color="auto"/>
                <w:bottom w:val="none" w:sz="0" w:space="0" w:color="auto"/>
                <w:right w:val="none" w:sz="0" w:space="0" w:color="auto"/>
              </w:divBdr>
              <w:divsChild>
                <w:div w:id="1884361948">
                  <w:marLeft w:val="0"/>
                  <w:marRight w:val="0"/>
                  <w:marTop w:val="0"/>
                  <w:marBottom w:val="0"/>
                  <w:divBdr>
                    <w:top w:val="none" w:sz="0" w:space="0" w:color="auto"/>
                    <w:left w:val="none" w:sz="0" w:space="0" w:color="auto"/>
                    <w:bottom w:val="none" w:sz="0" w:space="0" w:color="auto"/>
                    <w:right w:val="none" w:sz="0" w:space="0" w:color="auto"/>
                  </w:divBdr>
                </w:div>
                <w:div w:id="1551725013">
                  <w:marLeft w:val="0"/>
                  <w:marRight w:val="0"/>
                  <w:marTop w:val="0"/>
                  <w:marBottom w:val="0"/>
                  <w:divBdr>
                    <w:top w:val="none" w:sz="0" w:space="0" w:color="auto"/>
                    <w:left w:val="none" w:sz="0" w:space="0" w:color="auto"/>
                    <w:bottom w:val="none" w:sz="0" w:space="0" w:color="auto"/>
                    <w:right w:val="none" w:sz="0" w:space="0" w:color="auto"/>
                  </w:divBdr>
                </w:div>
                <w:div w:id="568074492">
                  <w:marLeft w:val="0"/>
                  <w:marRight w:val="0"/>
                  <w:marTop w:val="0"/>
                  <w:marBottom w:val="0"/>
                  <w:divBdr>
                    <w:top w:val="none" w:sz="0" w:space="0" w:color="auto"/>
                    <w:left w:val="none" w:sz="0" w:space="0" w:color="auto"/>
                    <w:bottom w:val="none" w:sz="0" w:space="0" w:color="auto"/>
                    <w:right w:val="none" w:sz="0" w:space="0" w:color="auto"/>
                  </w:divBdr>
                </w:div>
                <w:div w:id="1976566531">
                  <w:marLeft w:val="0"/>
                  <w:marRight w:val="0"/>
                  <w:marTop w:val="0"/>
                  <w:marBottom w:val="0"/>
                  <w:divBdr>
                    <w:top w:val="none" w:sz="0" w:space="0" w:color="auto"/>
                    <w:left w:val="none" w:sz="0" w:space="0" w:color="auto"/>
                    <w:bottom w:val="none" w:sz="0" w:space="0" w:color="auto"/>
                    <w:right w:val="none" w:sz="0" w:space="0" w:color="auto"/>
                  </w:divBdr>
                </w:div>
                <w:div w:id="352152002">
                  <w:marLeft w:val="0"/>
                  <w:marRight w:val="0"/>
                  <w:marTop w:val="0"/>
                  <w:marBottom w:val="0"/>
                  <w:divBdr>
                    <w:top w:val="none" w:sz="0" w:space="0" w:color="auto"/>
                    <w:left w:val="none" w:sz="0" w:space="0" w:color="auto"/>
                    <w:bottom w:val="none" w:sz="0" w:space="0" w:color="auto"/>
                    <w:right w:val="none" w:sz="0" w:space="0" w:color="auto"/>
                  </w:divBdr>
                </w:div>
                <w:div w:id="1788620573">
                  <w:marLeft w:val="0"/>
                  <w:marRight w:val="0"/>
                  <w:marTop w:val="0"/>
                  <w:marBottom w:val="0"/>
                  <w:divBdr>
                    <w:top w:val="none" w:sz="0" w:space="0" w:color="auto"/>
                    <w:left w:val="none" w:sz="0" w:space="0" w:color="auto"/>
                    <w:bottom w:val="none" w:sz="0" w:space="0" w:color="auto"/>
                    <w:right w:val="none" w:sz="0" w:space="0" w:color="auto"/>
                  </w:divBdr>
                </w:div>
                <w:div w:id="1939168227">
                  <w:marLeft w:val="0"/>
                  <w:marRight w:val="0"/>
                  <w:marTop w:val="0"/>
                  <w:marBottom w:val="0"/>
                  <w:divBdr>
                    <w:top w:val="none" w:sz="0" w:space="0" w:color="auto"/>
                    <w:left w:val="none" w:sz="0" w:space="0" w:color="auto"/>
                    <w:bottom w:val="none" w:sz="0" w:space="0" w:color="auto"/>
                    <w:right w:val="none" w:sz="0" w:space="0" w:color="auto"/>
                  </w:divBdr>
                </w:div>
                <w:div w:id="1107627161">
                  <w:marLeft w:val="0"/>
                  <w:marRight w:val="0"/>
                  <w:marTop w:val="0"/>
                  <w:marBottom w:val="0"/>
                  <w:divBdr>
                    <w:top w:val="none" w:sz="0" w:space="0" w:color="auto"/>
                    <w:left w:val="none" w:sz="0" w:space="0" w:color="auto"/>
                    <w:bottom w:val="none" w:sz="0" w:space="0" w:color="auto"/>
                    <w:right w:val="none" w:sz="0" w:space="0" w:color="auto"/>
                  </w:divBdr>
                </w:div>
                <w:div w:id="1341421403">
                  <w:marLeft w:val="0"/>
                  <w:marRight w:val="0"/>
                  <w:marTop w:val="0"/>
                  <w:marBottom w:val="0"/>
                  <w:divBdr>
                    <w:top w:val="none" w:sz="0" w:space="0" w:color="auto"/>
                    <w:left w:val="none" w:sz="0" w:space="0" w:color="auto"/>
                    <w:bottom w:val="none" w:sz="0" w:space="0" w:color="auto"/>
                    <w:right w:val="none" w:sz="0" w:space="0" w:color="auto"/>
                  </w:divBdr>
                </w:div>
                <w:div w:id="477961667">
                  <w:marLeft w:val="0"/>
                  <w:marRight w:val="0"/>
                  <w:marTop w:val="0"/>
                  <w:marBottom w:val="0"/>
                  <w:divBdr>
                    <w:top w:val="none" w:sz="0" w:space="0" w:color="auto"/>
                    <w:left w:val="none" w:sz="0" w:space="0" w:color="auto"/>
                    <w:bottom w:val="none" w:sz="0" w:space="0" w:color="auto"/>
                    <w:right w:val="none" w:sz="0" w:space="0" w:color="auto"/>
                  </w:divBdr>
                </w:div>
              </w:divsChild>
            </w:div>
            <w:div w:id="717515186">
              <w:marLeft w:val="0"/>
              <w:marRight w:val="0"/>
              <w:marTop w:val="0"/>
              <w:marBottom w:val="0"/>
              <w:divBdr>
                <w:top w:val="none" w:sz="0" w:space="0" w:color="auto"/>
                <w:left w:val="none" w:sz="0" w:space="0" w:color="auto"/>
                <w:bottom w:val="none" w:sz="0" w:space="0" w:color="auto"/>
                <w:right w:val="none" w:sz="0" w:space="0" w:color="auto"/>
              </w:divBdr>
              <w:divsChild>
                <w:div w:id="572590409">
                  <w:marLeft w:val="0"/>
                  <w:marRight w:val="0"/>
                  <w:marTop w:val="0"/>
                  <w:marBottom w:val="0"/>
                  <w:divBdr>
                    <w:top w:val="none" w:sz="0" w:space="0" w:color="auto"/>
                    <w:left w:val="none" w:sz="0" w:space="0" w:color="auto"/>
                    <w:bottom w:val="none" w:sz="0" w:space="0" w:color="auto"/>
                    <w:right w:val="none" w:sz="0" w:space="0" w:color="auto"/>
                  </w:divBdr>
                </w:div>
                <w:div w:id="1330130941">
                  <w:marLeft w:val="0"/>
                  <w:marRight w:val="0"/>
                  <w:marTop w:val="0"/>
                  <w:marBottom w:val="0"/>
                  <w:divBdr>
                    <w:top w:val="none" w:sz="0" w:space="0" w:color="auto"/>
                    <w:left w:val="none" w:sz="0" w:space="0" w:color="auto"/>
                    <w:bottom w:val="none" w:sz="0" w:space="0" w:color="auto"/>
                    <w:right w:val="none" w:sz="0" w:space="0" w:color="auto"/>
                  </w:divBdr>
                </w:div>
                <w:div w:id="77942192">
                  <w:marLeft w:val="0"/>
                  <w:marRight w:val="0"/>
                  <w:marTop w:val="0"/>
                  <w:marBottom w:val="0"/>
                  <w:divBdr>
                    <w:top w:val="none" w:sz="0" w:space="0" w:color="auto"/>
                    <w:left w:val="none" w:sz="0" w:space="0" w:color="auto"/>
                    <w:bottom w:val="none" w:sz="0" w:space="0" w:color="auto"/>
                    <w:right w:val="none" w:sz="0" w:space="0" w:color="auto"/>
                  </w:divBdr>
                </w:div>
                <w:div w:id="167521357">
                  <w:marLeft w:val="0"/>
                  <w:marRight w:val="0"/>
                  <w:marTop w:val="0"/>
                  <w:marBottom w:val="0"/>
                  <w:divBdr>
                    <w:top w:val="none" w:sz="0" w:space="0" w:color="auto"/>
                    <w:left w:val="none" w:sz="0" w:space="0" w:color="auto"/>
                    <w:bottom w:val="none" w:sz="0" w:space="0" w:color="auto"/>
                    <w:right w:val="none" w:sz="0" w:space="0" w:color="auto"/>
                  </w:divBdr>
                </w:div>
                <w:div w:id="564728924">
                  <w:marLeft w:val="0"/>
                  <w:marRight w:val="0"/>
                  <w:marTop w:val="0"/>
                  <w:marBottom w:val="0"/>
                  <w:divBdr>
                    <w:top w:val="none" w:sz="0" w:space="0" w:color="auto"/>
                    <w:left w:val="none" w:sz="0" w:space="0" w:color="auto"/>
                    <w:bottom w:val="none" w:sz="0" w:space="0" w:color="auto"/>
                    <w:right w:val="none" w:sz="0" w:space="0" w:color="auto"/>
                  </w:divBdr>
                </w:div>
              </w:divsChild>
            </w:div>
            <w:div w:id="181088927">
              <w:marLeft w:val="0"/>
              <w:marRight w:val="0"/>
              <w:marTop w:val="0"/>
              <w:marBottom w:val="0"/>
              <w:divBdr>
                <w:top w:val="none" w:sz="0" w:space="0" w:color="auto"/>
                <w:left w:val="none" w:sz="0" w:space="0" w:color="auto"/>
                <w:bottom w:val="none" w:sz="0" w:space="0" w:color="auto"/>
                <w:right w:val="none" w:sz="0" w:space="0" w:color="auto"/>
              </w:divBdr>
            </w:div>
            <w:div w:id="2013876251">
              <w:marLeft w:val="0"/>
              <w:marRight w:val="0"/>
              <w:marTop w:val="0"/>
              <w:marBottom w:val="0"/>
              <w:divBdr>
                <w:top w:val="none" w:sz="0" w:space="0" w:color="auto"/>
                <w:left w:val="none" w:sz="0" w:space="0" w:color="auto"/>
                <w:bottom w:val="none" w:sz="0" w:space="0" w:color="auto"/>
                <w:right w:val="none" w:sz="0" w:space="0" w:color="auto"/>
              </w:divBdr>
              <w:divsChild>
                <w:div w:id="501165082">
                  <w:marLeft w:val="0"/>
                  <w:marRight w:val="0"/>
                  <w:marTop w:val="0"/>
                  <w:marBottom w:val="0"/>
                  <w:divBdr>
                    <w:top w:val="none" w:sz="0" w:space="0" w:color="auto"/>
                    <w:left w:val="none" w:sz="0" w:space="0" w:color="auto"/>
                    <w:bottom w:val="none" w:sz="0" w:space="0" w:color="auto"/>
                    <w:right w:val="none" w:sz="0" w:space="0" w:color="auto"/>
                  </w:divBdr>
                </w:div>
                <w:div w:id="2099864519">
                  <w:marLeft w:val="0"/>
                  <w:marRight w:val="0"/>
                  <w:marTop w:val="0"/>
                  <w:marBottom w:val="0"/>
                  <w:divBdr>
                    <w:top w:val="none" w:sz="0" w:space="0" w:color="auto"/>
                    <w:left w:val="none" w:sz="0" w:space="0" w:color="auto"/>
                    <w:bottom w:val="none" w:sz="0" w:space="0" w:color="auto"/>
                    <w:right w:val="none" w:sz="0" w:space="0" w:color="auto"/>
                  </w:divBdr>
                </w:div>
                <w:div w:id="1794009131">
                  <w:marLeft w:val="0"/>
                  <w:marRight w:val="0"/>
                  <w:marTop w:val="0"/>
                  <w:marBottom w:val="0"/>
                  <w:divBdr>
                    <w:top w:val="none" w:sz="0" w:space="0" w:color="auto"/>
                    <w:left w:val="none" w:sz="0" w:space="0" w:color="auto"/>
                    <w:bottom w:val="none" w:sz="0" w:space="0" w:color="auto"/>
                    <w:right w:val="none" w:sz="0" w:space="0" w:color="auto"/>
                  </w:divBdr>
                </w:div>
                <w:div w:id="1655721964">
                  <w:marLeft w:val="0"/>
                  <w:marRight w:val="0"/>
                  <w:marTop w:val="0"/>
                  <w:marBottom w:val="0"/>
                  <w:divBdr>
                    <w:top w:val="none" w:sz="0" w:space="0" w:color="auto"/>
                    <w:left w:val="none" w:sz="0" w:space="0" w:color="auto"/>
                    <w:bottom w:val="none" w:sz="0" w:space="0" w:color="auto"/>
                    <w:right w:val="none" w:sz="0" w:space="0" w:color="auto"/>
                  </w:divBdr>
                </w:div>
                <w:div w:id="792600214">
                  <w:marLeft w:val="0"/>
                  <w:marRight w:val="0"/>
                  <w:marTop w:val="0"/>
                  <w:marBottom w:val="0"/>
                  <w:divBdr>
                    <w:top w:val="none" w:sz="0" w:space="0" w:color="auto"/>
                    <w:left w:val="none" w:sz="0" w:space="0" w:color="auto"/>
                    <w:bottom w:val="none" w:sz="0" w:space="0" w:color="auto"/>
                    <w:right w:val="none" w:sz="0" w:space="0" w:color="auto"/>
                  </w:divBdr>
                </w:div>
                <w:div w:id="19740989">
                  <w:marLeft w:val="0"/>
                  <w:marRight w:val="0"/>
                  <w:marTop w:val="0"/>
                  <w:marBottom w:val="0"/>
                  <w:divBdr>
                    <w:top w:val="none" w:sz="0" w:space="0" w:color="auto"/>
                    <w:left w:val="none" w:sz="0" w:space="0" w:color="auto"/>
                    <w:bottom w:val="none" w:sz="0" w:space="0" w:color="auto"/>
                    <w:right w:val="none" w:sz="0" w:space="0" w:color="auto"/>
                  </w:divBdr>
                </w:div>
              </w:divsChild>
            </w:div>
            <w:div w:id="990211950">
              <w:marLeft w:val="0"/>
              <w:marRight w:val="0"/>
              <w:marTop w:val="0"/>
              <w:marBottom w:val="0"/>
              <w:divBdr>
                <w:top w:val="none" w:sz="0" w:space="0" w:color="auto"/>
                <w:left w:val="none" w:sz="0" w:space="0" w:color="auto"/>
                <w:bottom w:val="none" w:sz="0" w:space="0" w:color="auto"/>
                <w:right w:val="none" w:sz="0" w:space="0" w:color="auto"/>
              </w:divBdr>
            </w:div>
            <w:div w:id="1770735582">
              <w:marLeft w:val="0"/>
              <w:marRight w:val="0"/>
              <w:marTop w:val="0"/>
              <w:marBottom w:val="0"/>
              <w:divBdr>
                <w:top w:val="none" w:sz="0" w:space="0" w:color="auto"/>
                <w:left w:val="none" w:sz="0" w:space="0" w:color="auto"/>
                <w:bottom w:val="none" w:sz="0" w:space="0" w:color="auto"/>
                <w:right w:val="none" w:sz="0" w:space="0" w:color="auto"/>
              </w:divBdr>
            </w:div>
            <w:div w:id="988946719">
              <w:marLeft w:val="0"/>
              <w:marRight w:val="0"/>
              <w:marTop w:val="0"/>
              <w:marBottom w:val="0"/>
              <w:divBdr>
                <w:top w:val="none" w:sz="0" w:space="0" w:color="auto"/>
                <w:left w:val="none" w:sz="0" w:space="0" w:color="auto"/>
                <w:bottom w:val="none" w:sz="0" w:space="0" w:color="auto"/>
                <w:right w:val="none" w:sz="0" w:space="0" w:color="auto"/>
              </w:divBdr>
            </w:div>
            <w:div w:id="112947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725567">
      <w:bodyDiv w:val="1"/>
      <w:marLeft w:val="0"/>
      <w:marRight w:val="0"/>
      <w:marTop w:val="0"/>
      <w:marBottom w:val="0"/>
      <w:divBdr>
        <w:top w:val="none" w:sz="0" w:space="0" w:color="auto"/>
        <w:left w:val="none" w:sz="0" w:space="0" w:color="auto"/>
        <w:bottom w:val="none" w:sz="0" w:space="0" w:color="auto"/>
        <w:right w:val="none" w:sz="0" w:space="0" w:color="auto"/>
      </w:divBdr>
      <w:divsChild>
        <w:div w:id="1956137403">
          <w:marLeft w:val="0"/>
          <w:marRight w:val="0"/>
          <w:marTop w:val="0"/>
          <w:marBottom w:val="0"/>
          <w:divBdr>
            <w:top w:val="none" w:sz="0" w:space="0" w:color="auto"/>
            <w:left w:val="none" w:sz="0" w:space="0" w:color="auto"/>
            <w:bottom w:val="none" w:sz="0" w:space="0" w:color="auto"/>
            <w:right w:val="none" w:sz="0" w:space="0" w:color="auto"/>
          </w:divBdr>
          <w:divsChild>
            <w:div w:id="1879976919">
              <w:marLeft w:val="0"/>
              <w:marRight w:val="0"/>
              <w:marTop w:val="0"/>
              <w:marBottom w:val="0"/>
              <w:divBdr>
                <w:top w:val="none" w:sz="0" w:space="0" w:color="auto"/>
                <w:left w:val="none" w:sz="0" w:space="0" w:color="auto"/>
                <w:bottom w:val="none" w:sz="0" w:space="0" w:color="auto"/>
                <w:right w:val="none" w:sz="0" w:space="0" w:color="auto"/>
              </w:divBdr>
              <w:divsChild>
                <w:div w:id="1573814095">
                  <w:marLeft w:val="0"/>
                  <w:marRight w:val="0"/>
                  <w:marTop w:val="0"/>
                  <w:marBottom w:val="0"/>
                  <w:divBdr>
                    <w:top w:val="none" w:sz="0" w:space="0" w:color="auto"/>
                    <w:left w:val="none" w:sz="0" w:space="0" w:color="auto"/>
                    <w:bottom w:val="none" w:sz="0" w:space="0" w:color="auto"/>
                    <w:right w:val="none" w:sz="0" w:space="0" w:color="auto"/>
                  </w:divBdr>
                </w:div>
                <w:div w:id="689914397">
                  <w:marLeft w:val="0"/>
                  <w:marRight w:val="0"/>
                  <w:marTop w:val="0"/>
                  <w:marBottom w:val="0"/>
                  <w:divBdr>
                    <w:top w:val="none" w:sz="0" w:space="0" w:color="auto"/>
                    <w:left w:val="none" w:sz="0" w:space="0" w:color="auto"/>
                    <w:bottom w:val="none" w:sz="0" w:space="0" w:color="auto"/>
                    <w:right w:val="none" w:sz="0" w:space="0" w:color="auto"/>
                  </w:divBdr>
                </w:div>
                <w:div w:id="1598171176">
                  <w:marLeft w:val="0"/>
                  <w:marRight w:val="0"/>
                  <w:marTop w:val="0"/>
                  <w:marBottom w:val="0"/>
                  <w:divBdr>
                    <w:top w:val="none" w:sz="0" w:space="0" w:color="auto"/>
                    <w:left w:val="none" w:sz="0" w:space="0" w:color="auto"/>
                    <w:bottom w:val="none" w:sz="0" w:space="0" w:color="auto"/>
                    <w:right w:val="none" w:sz="0" w:space="0" w:color="auto"/>
                  </w:divBdr>
                </w:div>
                <w:div w:id="546182303">
                  <w:marLeft w:val="0"/>
                  <w:marRight w:val="0"/>
                  <w:marTop w:val="0"/>
                  <w:marBottom w:val="0"/>
                  <w:divBdr>
                    <w:top w:val="none" w:sz="0" w:space="0" w:color="auto"/>
                    <w:left w:val="none" w:sz="0" w:space="0" w:color="auto"/>
                    <w:bottom w:val="none" w:sz="0" w:space="0" w:color="auto"/>
                    <w:right w:val="none" w:sz="0" w:space="0" w:color="auto"/>
                  </w:divBdr>
                </w:div>
                <w:div w:id="605041490">
                  <w:marLeft w:val="0"/>
                  <w:marRight w:val="0"/>
                  <w:marTop w:val="0"/>
                  <w:marBottom w:val="0"/>
                  <w:divBdr>
                    <w:top w:val="none" w:sz="0" w:space="0" w:color="auto"/>
                    <w:left w:val="none" w:sz="0" w:space="0" w:color="auto"/>
                    <w:bottom w:val="none" w:sz="0" w:space="0" w:color="auto"/>
                    <w:right w:val="none" w:sz="0" w:space="0" w:color="auto"/>
                  </w:divBdr>
                </w:div>
                <w:div w:id="195455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133567">
      <w:bodyDiv w:val="1"/>
      <w:marLeft w:val="0"/>
      <w:marRight w:val="0"/>
      <w:marTop w:val="0"/>
      <w:marBottom w:val="0"/>
      <w:divBdr>
        <w:top w:val="none" w:sz="0" w:space="0" w:color="auto"/>
        <w:left w:val="none" w:sz="0" w:space="0" w:color="auto"/>
        <w:bottom w:val="none" w:sz="0" w:space="0" w:color="auto"/>
        <w:right w:val="none" w:sz="0" w:space="0" w:color="auto"/>
      </w:divBdr>
      <w:divsChild>
        <w:div w:id="1150051381">
          <w:marLeft w:val="0"/>
          <w:marRight w:val="0"/>
          <w:marTop w:val="0"/>
          <w:marBottom w:val="0"/>
          <w:divBdr>
            <w:top w:val="none" w:sz="0" w:space="0" w:color="auto"/>
            <w:left w:val="none" w:sz="0" w:space="0" w:color="auto"/>
            <w:bottom w:val="none" w:sz="0" w:space="0" w:color="auto"/>
            <w:right w:val="none" w:sz="0" w:space="0" w:color="auto"/>
          </w:divBdr>
          <w:divsChild>
            <w:div w:id="1211839366">
              <w:marLeft w:val="0"/>
              <w:marRight w:val="0"/>
              <w:marTop w:val="0"/>
              <w:marBottom w:val="0"/>
              <w:divBdr>
                <w:top w:val="none" w:sz="0" w:space="0" w:color="auto"/>
                <w:left w:val="none" w:sz="0" w:space="0" w:color="auto"/>
                <w:bottom w:val="none" w:sz="0" w:space="0" w:color="auto"/>
                <w:right w:val="none" w:sz="0" w:space="0" w:color="auto"/>
              </w:divBdr>
            </w:div>
            <w:div w:id="75976708">
              <w:marLeft w:val="0"/>
              <w:marRight w:val="0"/>
              <w:marTop w:val="0"/>
              <w:marBottom w:val="0"/>
              <w:divBdr>
                <w:top w:val="none" w:sz="0" w:space="0" w:color="auto"/>
                <w:left w:val="none" w:sz="0" w:space="0" w:color="auto"/>
                <w:bottom w:val="none" w:sz="0" w:space="0" w:color="auto"/>
                <w:right w:val="none" w:sz="0" w:space="0" w:color="auto"/>
              </w:divBdr>
              <w:divsChild>
                <w:div w:id="975111512">
                  <w:marLeft w:val="0"/>
                  <w:marRight w:val="0"/>
                  <w:marTop w:val="0"/>
                  <w:marBottom w:val="0"/>
                  <w:divBdr>
                    <w:top w:val="none" w:sz="0" w:space="0" w:color="auto"/>
                    <w:left w:val="none" w:sz="0" w:space="0" w:color="auto"/>
                    <w:bottom w:val="none" w:sz="0" w:space="0" w:color="auto"/>
                    <w:right w:val="none" w:sz="0" w:space="0" w:color="auto"/>
                  </w:divBdr>
                </w:div>
                <w:div w:id="5449290">
                  <w:marLeft w:val="0"/>
                  <w:marRight w:val="0"/>
                  <w:marTop w:val="0"/>
                  <w:marBottom w:val="0"/>
                  <w:divBdr>
                    <w:top w:val="none" w:sz="0" w:space="0" w:color="auto"/>
                    <w:left w:val="none" w:sz="0" w:space="0" w:color="auto"/>
                    <w:bottom w:val="none" w:sz="0" w:space="0" w:color="auto"/>
                    <w:right w:val="none" w:sz="0" w:space="0" w:color="auto"/>
                  </w:divBdr>
                </w:div>
                <w:div w:id="1873493958">
                  <w:marLeft w:val="0"/>
                  <w:marRight w:val="0"/>
                  <w:marTop w:val="0"/>
                  <w:marBottom w:val="0"/>
                  <w:divBdr>
                    <w:top w:val="none" w:sz="0" w:space="0" w:color="auto"/>
                    <w:left w:val="none" w:sz="0" w:space="0" w:color="auto"/>
                    <w:bottom w:val="none" w:sz="0" w:space="0" w:color="auto"/>
                    <w:right w:val="none" w:sz="0" w:space="0" w:color="auto"/>
                  </w:divBdr>
                </w:div>
                <w:div w:id="773130619">
                  <w:marLeft w:val="0"/>
                  <w:marRight w:val="0"/>
                  <w:marTop w:val="0"/>
                  <w:marBottom w:val="0"/>
                  <w:divBdr>
                    <w:top w:val="none" w:sz="0" w:space="0" w:color="auto"/>
                    <w:left w:val="none" w:sz="0" w:space="0" w:color="auto"/>
                    <w:bottom w:val="none" w:sz="0" w:space="0" w:color="auto"/>
                    <w:right w:val="none" w:sz="0" w:space="0" w:color="auto"/>
                  </w:divBdr>
                </w:div>
                <w:div w:id="1141995542">
                  <w:marLeft w:val="0"/>
                  <w:marRight w:val="0"/>
                  <w:marTop w:val="0"/>
                  <w:marBottom w:val="0"/>
                  <w:divBdr>
                    <w:top w:val="none" w:sz="0" w:space="0" w:color="auto"/>
                    <w:left w:val="none" w:sz="0" w:space="0" w:color="auto"/>
                    <w:bottom w:val="none" w:sz="0" w:space="0" w:color="auto"/>
                    <w:right w:val="none" w:sz="0" w:space="0" w:color="auto"/>
                  </w:divBdr>
                </w:div>
                <w:div w:id="2136291125">
                  <w:marLeft w:val="0"/>
                  <w:marRight w:val="0"/>
                  <w:marTop w:val="0"/>
                  <w:marBottom w:val="0"/>
                  <w:divBdr>
                    <w:top w:val="none" w:sz="0" w:space="0" w:color="auto"/>
                    <w:left w:val="none" w:sz="0" w:space="0" w:color="auto"/>
                    <w:bottom w:val="none" w:sz="0" w:space="0" w:color="auto"/>
                    <w:right w:val="none" w:sz="0" w:space="0" w:color="auto"/>
                  </w:divBdr>
                </w:div>
              </w:divsChild>
            </w:div>
            <w:div w:id="132889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349986">
      <w:bodyDiv w:val="1"/>
      <w:marLeft w:val="0"/>
      <w:marRight w:val="0"/>
      <w:marTop w:val="0"/>
      <w:marBottom w:val="0"/>
      <w:divBdr>
        <w:top w:val="none" w:sz="0" w:space="0" w:color="auto"/>
        <w:left w:val="none" w:sz="0" w:space="0" w:color="auto"/>
        <w:bottom w:val="none" w:sz="0" w:space="0" w:color="auto"/>
        <w:right w:val="none" w:sz="0" w:space="0" w:color="auto"/>
      </w:divBdr>
      <w:divsChild>
        <w:div w:id="712458941">
          <w:marLeft w:val="0"/>
          <w:marRight w:val="0"/>
          <w:marTop w:val="0"/>
          <w:marBottom w:val="0"/>
          <w:divBdr>
            <w:top w:val="none" w:sz="0" w:space="0" w:color="auto"/>
            <w:left w:val="none" w:sz="0" w:space="0" w:color="auto"/>
            <w:bottom w:val="none" w:sz="0" w:space="0" w:color="auto"/>
            <w:right w:val="none" w:sz="0" w:space="0" w:color="auto"/>
          </w:divBdr>
          <w:divsChild>
            <w:div w:id="1298879787">
              <w:marLeft w:val="0"/>
              <w:marRight w:val="0"/>
              <w:marTop w:val="0"/>
              <w:marBottom w:val="0"/>
              <w:divBdr>
                <w:top w:val="none" w:sz="0" w:space="0" w:color="auto"/>
                <w:left w:val="none" w:sz="0" w:space="0" w:color="auto"/>
                <w:bottom w:val="none" w:sz="0" w:space="0" w:color="auto"/>
                <w:right w:val="none" w:sz="0" w:space="0" w:color="auto"/>
              </w:divBdr>
              <w:divsChild>
                <w:div w:id="1704749554">
                  <w:marLeft w:val="0"/>
                  <w:marRight w:val="0"/>
                  <w:marTop w:val="0"/>
                  <w:marBottom w:val="0"/>
                  <w:divBdr>
                    <w:top w:val="none" w:sz="0" w:space="0" w:color="auto"/>
                    <w:left w:val="none" w:sz="0" w:space="0" w:color="auto"/>
                    <w:bottom w:val="none" w:sz="0" w:space="0" w:color="auto"/>
                    <w:right w:val="none" w:sz="0" w:space="0" w:color="auto"/>
                  </w:divBdr>
                  <w:divsChild>
                    <w:div w:id="219362364">
                      <w:marLeft w:val="0"/>
                      <w:marRight w:val="0"/>
                      <w:marTop w:val="0"/>
                      <w:marBottom w:val="0"/>
                      <w:divBdr>
                        <w:top w:val="none" w:sz="0" w:space="0" w:color="auto"/>
                        <w:left w:val="none" w:sz="0" w:space="0" w:color="auto"/>
                        <w:bottom w:val="none" w:sz="0" w:space="0" w:color="auto"/>
                        <w:right w:val="none" w:sz="0" w:space="0" w:color="auto"/>
                      </w:divBdr>
                    </w:div>
                    <w:div w:id="1867795245">
                      <w:marLeft w:val="0"/>
                      <w:marRight w:val="0"/>
                      <w:marTop w:val="0"/>
                      <w:marBottom w:val="0"/>
                      <w:divBdr>
                        <w:top w:val="none" w:sz="0" w:space="0" w:color="auto"/>
                        <w:left w:val="none" w:sz="0" w:space="0" w:color="auto"/>
                        <w:bottom w:val="none" w:sz="0" w:space="0" w:color="auto"/>
                        <w:right w:val="none" w:sz="0" w:space="0" w:color="auto"/>
                      </w:divBdr>
                    </w:div>
                    <w:div w:id="477459597">
                      <w:marLeft w:val="0"/>
                      <w:marRight w:val="0"/>
                      <w:marTop w:val="0"/>
                      <w:marBottom w:val="0"/>
                      <w:divBdr>
                        <w:top w:val="none" w:sz="0" w:space="0" w:color="auto"/>
                        <w:left w:val="none" w:sz="0" w:space="0" w:color="auto"/>
                        <w:bottom w:val="none" w:sz="0" w:space="0" w:color="auto"/>
                        <w:right w:val="none" w:sz="0" w:space="0" w:color="auto"/>
                      </w:divBdr>
                    </w:div>
                  </w:divsChild>
                </w:div>
                <w:div w:id="323290424">
                  <w:marLeft w:val="0"/>
                  <w:marRight w:val="0"/>
                  <w:marTop w:val="0"/>
                  <w:marBottom w:val="0"/>
                  <w:divBdr>
                    <w:top w:val="none" w:sz="0" w:space="0" w:color="auto"/>
                    <w:left w:val="none" w:sz="0" w:space="0" w:color="auto"/>
                    <w:bottom w:val="none" w:sz="0" w:space="0" w:color="auto"/>
                    <w:right w:val="none" w:sz="0" w:space="0" w:color="auto"/>
                  </w:divBdr>
                </w:div>
                <w:div w:id="1061757977">
                  <w:marLeft w:val="0"/>
                  <w:marRight w:val="0"/>
                  <w:marTop w:val="0"/>
                  <w:marBottom w:val="0"/>
                  <w:divBdr>
                    <w:top w:val="none" w:sz="0" w:space="0" w:color="auto"/>
                    <w:left w:val="none" w:sz="0" w:space="0" w:color="auto"/>
                    <w:bottom w:val="none" w:sz="0" w:space="0" w:color="auto"/>
                    <w:right w:val="none" w:sz="0" w:space="0" w:color="auto"/>
                  </w:divBdr>
                </w:div>
                <w:div w:id="1969388174">
                  <w:marLeft w:val="0"/>
                  <w:marRight w:val="0"/>
                  <w:marTop w:val="0"/>
                  <w:marBottom w:val="0"/>
                  <w:divBdr>
                    <w:top w:val="none" w:sz="0" w:space="0" w:color="auto"/>
                    <w:left w:val="none" w:sz="0" w:space="0" w:color="auto"/>
                    <w:bottom w:val="none" w:sz="0" w:space="0" w:color="auto"/>
                    <w:right w:val="none" w:sz="0" w:space="0" w:color="auto"/>
                  </w:divBdr>
                </w:div>
                <w:div w:id="1481769602">
                  <w:marLeft w:val="0"/>
                  <w:marRight w:val="0"/>
                  <w:marTop w:val="0"/>
                  <w:marBottom w:val="0"/>
                  <w:divBdr>
                    <w:top w:val="none" w:sz="0" w:space="0" w:color="auto"/>
                    <w:left w:val="none" w:sz="0" w:space="0" w:color="auto"/>
                    <w:bottom w:val="none" w:sz="0" w:space="0" w:color="auto"/>
                    <w:right w:val="none" w:sz="0" w:space="0" w:color="auto"/>
                  </w:divBdr>
                </w:div>
                <w:div w:id="993679696">
                  <w:marLeft w:val="0"/>
                  <w:marRight w:val="0"/>
                  <w:marTop w:val="0"/>
                  <w:marBottom w:val="0"/>
                  <w:divBdr>
                    <w:top w:val="none" w:sz="0" w:space="0" w:color="auto"/>
                    <w:left w:val="none" w:sz="0" w:space="0" w:color="auto"/>
                    <w:bottom w:val="none" w:sz="0" w:space="0" w:color="auto"/>
                    <w:right w:val="none" w:sz="0" w:space="0" w:color="auto"/>
                  </w:divBdr>
                </w:div>
                <w:div w:id="2003198741">
                  <w:marLeft w:val="0"/>
                  <w:marRight w:val="0"/>
                  <w:marTop w:val="0"/>
                  <w:marBottom w:val="0"/>
                  <w:divBdr>
                    <w:top w:val="none" w:sz="0" w:space="0" w:color="auto"/>
                    <w:left w:val="none" w:sz="0" w:space="0" w:color="auto"/>
                    <w:bottom w:val="none" w:sz="0" w:space="0" w:color="auto"/>
                    <w:right w:val="none" w:sz="0" w:space="0" w:color="auto"/>
                  </w:divBdr>
                </w:div>
                <w:div w:id="939869243">
                  <w:marLeft w:val="0"/>
                  <w:marRight w:val="0"/>
                  <w:marTop w:val="0"/>
                  <w:marBottom w:val="0"/>
                  <w:divBdr>
                    <w:top w:val="none" w:sz="0" w:space="0" w:color="auto"/>
                    <w:left w:val="none" w:sz="0" w:space="0" w:color="auto"/>
                    <w:bottom w:val="none" w:sz="0" w:space="0" w:color="auto"/>
                    <w:right w:val="none" w:sz="0" w:space="0" w:color="auto"/>
                  </w:divBdr>
                </w:div>
                <w:div w:id="755126256">
                  <w:marLeft w:val="0"/>
                  <w:marRight w:val="0"/>
                  <w:marTop w:val="0"/>
                  <w:marBottom w:val="0"/>
                  <w:divBdr>
                    <w:top w:val="none" w:sz="0" w:space="0" w:color="auto"/>
                    <w:left w:val="none" w:sz="0" w:space="0" w:color="auto"/>
                    <w:bottom w:val="none" w:sz="0" w:space="0" w:color="auto"/>
                    <w:right w:val="none" w:sz="0" w:space="0" w:color="auto"/>
                  </w:divBdr>
                </w:div>
                <w:div w:id="416832261">
                  <w:marLeft w:val="0"/>
                  <w:marRight w:val="0"/>
                  <w:marTop w:val="0"/>
                  <w:marBottom w:val="0"/>
                  <w:divBdr>
                    <w:top w:val="none" w:sz="0" w:space="0" w:color="auto"/>
                    <w:left w:val="none" w:sz="0" w:space="0" w:color="auto"/>
                    <w:bottom w:val="none" w:sz="0" w:space="0" w:color="auto"/>
                    <w:right w:val="none" w:sz="0" w:space="0" w:color="auto"/>
                  </w:divBdr>
                  <w:divsChild>
                    <w:div w:id="1012687441">
                      <w:marLeft w:val="0"/>
                      <w:marRight w:val="0"/>
                      <w:marTop w:val="0"/>
                      <w:marBottom w:val="0"/>
                      <w:divBdr>
                        <w:top w:val="none" w:sz="0" w:space="0" w:color="auto"/>
                        <w:left w:val="none" w:sz="0" w:space="0" w:color="auto"/>
                        <w:bottom w:val="none" w:sz="0" w:space="0" w:color="auto"/>
                        <w:right w:val="none" w:sz="0" w:space="0" w:color="auto"/>
                      </w:divBdr>
                    </w:div>
                    <w:div w:id="1843203780">
                      <w:marLeft w:val="0"/>
                      <w:marRight w:val="0"/>
                      <w:marTop w:val="0"/>
                      <w:marBottom w:val="0"/>
                      <w:divBdr>
                        <w:top w:val="none" w:sz="0" w:space="0" w:color="auto"/>
                        <w:left w:val="none" w:sz="0" w:space="0" w:color="auto"/>
                        <w:bottom w:val="none" w:sz="0" w:space="0" w:color="auto"/>
                        <w:right w:val="none" w:sz="0" w:space="0" w:color="auto"/>
                      </w:divBdr>
                    </w:div>
                    <w:div w:id="156725110">
                      <w:marLeft w:val="0"/>
                      <w:marRight w:val="0"/>
                      <w:marTop w:val="0"/>
                      <w:marBottom w:val="0"/>
                      <w:divBdr>
                        <w:top w:val="none" w:sz="0" w:space="0" w:color="auto"/>
                        <w:left w:val="none" w:sz="0" w:space="0" w:color="auto"/>
                        <w:bottom w:val="none" w:sz="0" w:space="0" w:color="auto"/>
                        <w:right w:val="none" w:sz="0" w:space="0" w:color="auto"/>
                      </w:divBdr>
                    </w:div>
                    <w:div w:id="1040714340">
                      <w:marLeft w:val="0"/>
                      <w:marRight w:val="0"/>
                      <w:marTop w:val="0"/>
                      <w:marBottom w:val="0"/>
                      <w:divBdr>
                        <w:top w:val="none" w:sz="0" w:space="0" w:color="auto"/>
                        <w:left w:val="none" w:sz="0" w:space="0" w:color="auto"/>
                        <w:bottom w:val="none" w:sz="0" w:space="0" w:color="auto"/>
                        <w:right w:val="none" w:sz="0" w:space="0" w:color="auto"/>
                      </w:divBdr>
                    </w:div>
                  </w:divsChild>
                </w:div>
                <w:div w:id="1734770442">
                  <w:marLeft w:val="0"/>
                  <w:marRight w:val="0"/>
                  <w:marTop w:val="0"/>
                  <w:marBottom w:val="0"/>
                  <w:divBdr>
                    <w:top w:val="none" w:sz="0" w:space="0" w:color="auto"/>
                    <w:left w:val="none" w:sz="0" w:space="0" w:color="auto"/>
                    <w:bottom w:val="none" w:sz="0" w:space="0" w:color="auto"/>
                    <w:right w:val="none" w:sz="0" w:space="0" w:color="auto"/>
                  </w:divBdr>
                </w:div>
              </w:divsChild>
            </w:div>
            <w:div w:id="109595779">
              <w:marLeft w:val="0"/>
              <w:marRight w:val="0"/>
              <w:marTop w:val="0"/>
              <w:marBottom w:val="0"/>
              <w:divBdr>
                <w:top w:val="none" w:sz="0" w:space="0" w:color="auto"/>
                <w:left w:val="none" w:sz="0" w:space="0" w:color="auto"/>
                <w:bottom w:val="none" w:sz="0" w:space="0" w:color="auto"/>
                <w:right w:val="none" w:sz="0" w:space="0" w:color="auto"/>
              </w:divBdr>
            </w:div>
            <w:div w:id="1790511354">
              <w:marLeft w:val="0"/>
              <w:marRight w:val="0"/>
              <w:marTop w:val="0"/>
              <w:marBottom w:val="0"/>
              <w:divBdr>
                <w:top w:val="none" w:sz="0" w:space="0" w:color="auto"/>
                <w:left w:val="none" w:sz="0" w:space="0" w:color="auto"/>
                <w:bottom w:val="none" w:sz="0" w:space="0" w:color="auto"/>
                <w:right w:val="none" w:sz="0" w:space="0" w:color="auto"/>
              </w:divBdr>
            </w:div>
            <w:div w:id="1143425127">
              <w:marLeft w:val="0"/>
              <w:marRight w:val="0"/>
              <w:marTop w:val="0"/>
              <w:marBottom w:val="0"/>
              <w:divBdr>
                <w:top w:val="none" w:sz="0" w:space="0" w:color="auto"/>
                <w:left w:val="none" w:sz="0" w:space="0" w:color="auto"/>
                <w:bottom w:val="none" w:sz="0" w:space="0" w:color="auto"/>
                <w:right w:val="none" w:sz="0" w:space="0" w:color="auto"/>
              </w:divBdr>
              <w:divsChild>
                <w:div w:id="1448505740">
                  <w:marLeft w:val="0"/>
                  <w:marRight w:val="0"/>
                  <w:marTop w:val="0"/>
                  <w:marBottom w:val="0"/>
                  <w:divBdr>
                    <w:top w:val="none" w:sz="0" w:space="0" w:color="auto"/>
                    <w:left w:val="none" w:sz="0" w:space="0" w:color="auto"/>
                    <w:bottom w:val="none" w:sz="0" w:space="0" w:color="auto"/>
                    <w:right w:val="none" w:sz="0" w:space="0" w:color="auto"/>
                  </w:divBdr>
                </w:div>
                <w:div w:id="1049842578">
                  <w:marLeft w:val="0"/>
                  <w:marRight w:val="0"/>
                  <w:marTop w:val="0"/>
                  <w:marBottom w:val="0"/>
                  <w:divBdr>
                    <w:top w:val="none" w:sz="0" w:space="0" w:color="auto"/>
                    <w:left w:val="none" w:sz="0" w:space="0" w:color="auto"/>
                    <w:bottom w:val="none" w:sz="0" w:space="0" w:color="auto"/>
                    <w:right w:val="none" w:sz="0" w:space="0" w:color="auto"/>
                  </w:divBdr>
                </w:div>
                <w:div w:id="620307854">
                  <w:marLeft w:val="0"/>
                  <w:marRight w:val="0"/>
                  <w:marTop w:val="0"/>
                  <w:marBottom w:val="0"/>
                  <w:divBdr>
                    <w:top w:val="none" w:sz="0" w:space="0" w:color="auto"/>
                    <w:left w:val="none" w:sz="0" w:space="0" w:color="auto"/>
                    <w:bottom w:val="none" w:sz="0" w:space="0" w:color="auto"/>
                    <w:right w:val="none" w:sz="0" w:space="0" w:color="auto"/>
                  </w:divBdr>
                </w:div>
              </w:divsChild>
            </w:div>
            <w:div w:id="1065687609">
              <w:marLeft w:val="0"/>
              <w:marRight w:val="0"/>
              <w:marTop w:val="0"/>
              <w:marBottom w:val="0"/>
              <w:divBdr>
                <w:top w:val="none" w:sz="0" w:space="0" w:color="auto"/>
                <w:left w:val="none" w:sz="0" w:space="0" w:color="auto"/>
                <w:bottom w:val="none" w:sz="0" w:space="0" w:color="auto"/>
                <w:right w:val="none" w:sz="0" w:space="0" w:color="auto"/>
              </w:divBdr>
            </w:div>
            <w:div w:id="478621622">
              <w:marLeft w:val="0"/>
              <w:marRight w:val="0"/>
              <w:marTop w:val="0"/>
              <w:marBottom w:val="0"/>
              <w:divBdr>
                <w:top w:val="none" w:sz="0" w:space="0" w:color="auto"/>
                <w:left w:val="none" w:sz="0" w:space="0" w:color="auto"/>
                <w:bottom w:val="none" w:sz="0" w:space="0" w:color="auto"/>
                <w:right w:val="none" w:sz="0" w:space="0" w:color="auto"/>
              </w:divBdr>
            </w:div>
            <w:div w:id="1945843399">
              <w:marLeft w:val="0"/>
              <w:marRight w:val="0"/>
              <w:marTop w:val="0"/>
              <w:marBottom w:val="0"/>
              <w:divBdr>
                <w:top w:val="none" w:sz="0" w:space="0" w:color="auto"/>
                <w:left w:val="none" w:sz="0" w:space="0" w:color="auto"/>
                <w:bottom w:val="none" w:sz="0" w:space="0" w:color="auto"/>
                <w:right w:val="none" w:sz="0" w:space="0" w:color="auto"/>
              </w:divBdr>
            </w:div>
            <w:div w:id="2071802250">
              <w:marLeft w:val="0"/>
              <w:marRight w:val="0"/>
              <w:marTop w:val="0"/>
              <w:marBottom w:val="0"/>
              <w:divBdr>
                <w:top w:val="none" w:sz="0" w:space="0" w:color="auto"/>
                <w:left w:val="none" w:sz="0" w:space="0" w:color="auto"/>
                <w:bottom w:val="none" w:sz="0" w:space="0" w:color="auto"/>
                <w:right w:val="none" w:sz="0" w:space="0" w:color="auto"/>
              </w:divBdr>
            </w:div>
            <w:div w:id="175702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53782">
      <w:bodyDiv w:val="1"/>
      <w:marLeft w:val="0"/>
      <w:marRight w:val="0"/>
      <w:marTop w:val="0"/>
      <w:marBottom w:val="0"/>
      <w:divBdr>
        <w:top w:val="none" w:sz="0" w:space="0" w:color="auto"/>
        <w:left w:val="none" w:sz="0" w:space="0" w:color="auto"/>
        <w:bottom w:val="none" w:sz="0" w:space="0" w:color="auto"/>
        <w:right w:val="none" w:sz="0" w:space="0" w:color="auto"/>
      </w:divBdr>
      <w:divsChild>
        <w:div w:id="1434353092">
          <w:marLeft w:val="0"/>
          <w:marRight w:val="0"/>
          <w:marTop w:val="0"/>
          <w:marBottom w:val="0"/>
          <w:divBdr>
            <w:top w:val="none" w:sz="0" w:space="0" w:color="auto"/>
            <w:left w:val="none" w:sz="0" w:space="0" w:color="auto"/>
            <w:bottom w:val="none" w:sz="0" w:space="0" w:color="auto"/>
            <w:right w:val="none" w:sz="0" w:space="0" w:color="auto"/>
          </w:divBdr>
          <w:divsChild>
            <w:div w:id="1863207226">
              <w:marLeft w:val="0"/>
              <w:marRight w:val="0"/>
              <w:marTop w:val="0"/>
              <w:marBottom w:val="0"/>
              <w:divBdr>
                <w:top w:val="none" w:sz="0" w:space="0" w:color="auto"/>
                <w:left w:val="none" w:sz="0" w:space="0" w:color="auto"/>
                <w:bottom w:val="none" w:sz="0" w:space="0" w:color="auto"/>
                <w:right w:val="none" w:sz="0" w:space="0" w:color="auto"/>
              </w:divBdr>
            </w:div>
            <w:div w:id="1435401996">
              <w:marLeft w:val="0"/>
              <w:marRight w:val="0"/>
              <w:marTop w:val="0"/>
              <w:marBottom w:val="0"/>
              <w:divBdr>
                <w:top w:val="none" w:sz="0" w:space="0" w:color="auto"/>
                <w:left w:val="none" w:sz="0" w:space="0" w:color="auto"/>
                <w:bottom w:val="none" w:sz="0" w:space="0" w:color="auto"/>
                <w:right w:val="none" w:sz="0" w:space="0" w:color="auto"/>
              </w:divBdr>
            </w:div>
            <w:div w:id="615604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7</Pages>
  <Words>3322</Words>
  <Characters>18939</Characters>
  <Application>Microsoft Office Word</Application>
  <DocSecurity>0</DocSecurity>
  <Lines>157</Lines>
  <Paragraphs>44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Droc</dc:creator>
  <cp:keywords/>
  <dc:description/>
  <cp:lastModifiedBy>13</cp:lastModifiedBy>
  <cp:revision>7</cp:revision>
  <dcterms:created xsi:type="dcterms:W3CDTF">2023-09-28T05:33:00Z</dcterms:created>
  <dcterms:modified xsi:type="dcterms:W3CDTF">2023-09-28T06:55:00Z</dcterms:modified>
</cp:coreProperties>
</file>